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rPr>
          <w:rFonts w:hint="eastAsia"/>
        </w:rPr>
        <w:t>盐池县级非物质文化遗产代表项目名录统计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164"/>
        <w:gridCol w:w="3270"/>
        <w:gridCol w:w="2624"/>
        <w:gridCol w:w="2022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40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批数</w:t>
            </w:r>
          </w:p>
        </w:tc>
        <w:tc>
          <w:tcPr>
            <w:tcW w:w="216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项目类别</w:t>
            </w:r>
          </w:p>
        </w:tc>
        <w:tc>
          <w:tcPr>
            <w:tcW w:w="327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62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申报地区或单位</w:t>
            </w:r>
          </w:p>
        </w:tc>
        <w:tc>
          <w:tcPr>
            <w:tcW w:w="202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项目数量</w:t>
            </w:r>
          </w:p>
        </w:tc>
        <w:tc>
          <w:tcPr>
            <w:tcW w:w="215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总计（项）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restart"/>
            <w:tcBorders>
              <w:bottom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第一批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民间音乐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盐池民间小调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花马池镇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215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  <w:tcBorders>
              <w:bottom w:val="nil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民间美术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民间油漆画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花马池镇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2154" w:type="dxa"/>
            <w:vMerge w:val="continue"/>
            <w:tcBorders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  <w:tcBorders>
              <w:bottom w:val="nil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民间手工技艺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彩泥塑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花马池镇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2154" w:type="dxa"/>
            <w:vMerge w:val="continue"/>
            <w:tcBorders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  <w:tcBorders>
              <w:bottom w:val="nil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模型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惠安堡镇</w:t>
            </w: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2154" w:type="dxa"/>
            <w:vMerge w:val="continue"/>
            <w:tcBorders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  <w:tcBorders>
              <w:bottom w:val="nil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曲艺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盐池说唱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盐池非遗保护中心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2154" w:type="dxa"/>
            <w:vMerge w:val="continue"/>
            <w:tcBorders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  <w:tcBorders>
              <w:bottom w:val="nil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狗拉羊皮（羊肉摊馍）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盐池非遗保护中心</w:t>
            </w:r>
          </w:p>
        </w:tc>
        <w:tc>
          <w:tcPr>
            <w:tcW w:w="2022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vMerge w:val="continue"/>
            <w:tcBorders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  <w:tcBorders>
              <w:bottom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消费习俗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黄鼠肉饸饼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大水坑镇</w:t>
            </w: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</w:t>
            </w:r>
          </w:p>
        </w:tc>
        <w:tc>
          <w:tcPr>
            <w:tcW w:w="2154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  <w:tcBorders>
              <w:bottom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羊肉刺儿猫耳朵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盐池非遗保护中心</w:t>
            </w:r>
          </w:p>
        </w:tc>
        <w:tc>
          <w:tcPr>
            <w:tcW w:w="2022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vMerge w:val="restart"/>
            <w:tcBorders>
              <w:top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  <w:tcBorders>
              <w:bottom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游艺、传统体育与竞技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狼吃羊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盐池非遗保护中心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215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  <w:tcBorders>
              <w:bottom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拔萝卜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盐池非遗保护中心</w:t>
            </w: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215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  <w:tcBorders>
              <w:bottom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人生礼俗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盐池祭祖仪式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盐池非遗保护中心</w:t>
            </w:r>
          </w:p>
        </w:tc>
        <w:tc>
          <w:tcPr>
            <w:tcW w:w="2022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vMerge w:val="continue"/>
            <w:tcBorders>
              <w:bottom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tcBorders>
              <w:top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马黄山礼宾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麻黄山乡</w:t>
            </w:r>
          </w:p>
        </w:tc>
        <w:tc>
          <w:tcPr>
            <w:tcW w:w="2022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2154" w:type="dxa"/>
            <w:tcBorders>
              <w:top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第一批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民间文学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盐池民间谚语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盐池非遗保护中心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</w:t>
            </w:r>
          </w:p>
        </w:tc>
        <w:tc>
          <w:tcPr>
            <w:tcW w:w="215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花马池传说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花马池镇</w:t>
            </w: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灵应山传说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青山乡</w:t>
            </w: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铁柱泉窟的故事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冯记沟乡</w:t>
            </w: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4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第二批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民间文学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野狐岭的传说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王乐井乡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215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21</w:t>
            </w:r>
            <w:r>
              <w:rPr>
                <w:rFonts w:hint="eastAsia" w:ascii="仿宋" w:hAnsi="仿宋" w:eastAsia="仿宋" w:cs="仿宋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传统手工技艺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盐池手工地毯制作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恒纳地毯有限公司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215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盐池手工二毛皮制作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美雅二毛裘皮有限公司</w:t>
            </w:r>
          </w:p>
        </w:tc>
        <w:tc>
          <w:tcPr>
            <w:tcW w:w="202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曲艺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盐池皮影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王乐井乡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</w:t>
            </w:r>
          </w:p>
        </w:tc>
        <w:tc>
          <w:tcPr>
            <w:tcW w:w="215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麻黄山道情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麻黄山</w:t>
            </w: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宁夏小曲盐池说唱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花马池镇</w:t>
            </w: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杂技与竞技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铁柱泉武术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冯记沟乡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</w:t>
            </w:r>
          </w:p>
        </w:tc>
        <w:tc>
          <w:tcPr>
            <w:tcW w:w="215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打老黄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花马池镇</w:t>
            </w: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跳三间方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大水坑镇</w:t>
            </w: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民间美术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民间剪纸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花马池镇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</w:t>
            </w:r>
          </w:p>
        </w:tc>
        <w:tc>
          <w:tcPr>
            <w:tcW w:w="215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民间刺绣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花马池镇</w:t>
            </w:r>
          </w:p>
        </w:tc>
        <w:tc>
          <w:tcPr>
            <w:tcW w:w="202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</w:t>
            </w:r>
          </w:p>
        </w:tc>
        <w:tc>
          <w:tcPr>
            <w:tcW w:w="215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第二批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灵应山石窟寺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青山乡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冯记沟回族服饰与刺绣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冯记沟</w:t>
            </w: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民俗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燎疳节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各乡镇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</w:t>
            </w:r>
          </w:p>
        </w:tc>
        <w:tc>
          <w:tcPr>
            <w:tcW w:w="215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盐池庙会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王乐井乡</w:t>
            </w:r>
          </w:p>
        </w:tc>
        <w:tc>
          <w:tcPr>
            <w:tcW w:w="202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游九曲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各乡镇</w:t>
            </w:r>
          </w:p>
        </w:tc>
        <w:tc>
          <w:tcPr>
            <w:tcW w:w="202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灵应山石窟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青山乡</w:t>
            </w:r>
          </w:p>
        </w:tc>
        <w:tc>
          <w:tcPr>
            <w:tcW w:w="202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消费习俗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盐池饸饹面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花马池镇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215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惠安堡羊羔肉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惠安堡镇</w:t>
            </w: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民间舞蹈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盐池秧歌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各乡镇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215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民间音乐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宁夏回族山花儿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花马池镇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215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both"/>
        <w:rPr>
          <w:rFonts w:ascii="仿宋" w:hAnsi="仿宋" w:eastAsia="仿宋" w:cs="仿宋"/>
          <w:sz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82C11"/>
    <w:rsid w:val="00424980"/>
    <w:rsid w:val="0090012A"/>
    <w:rsid w:val="00AE5DB5"/>
    <w:rsid w:val="00C6752D"/>
    <w:rsid w:val="00D437A5"/>
    <w:rsid w:val="06277D5A"/>
    <w:rsid w:val="27B81AFF"/>
    <w:rsid w:val="29B70637"/>
    <w:rsid w:val="37A82C11"/>
    <w:rsid w:val="68A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123</Words>
  <Characters>706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2017-08-01T09:00:00Z</dcterms:created>
  <dc:creator>Administrator</dc:creator>
  <cp:lastModifiedBy>Administrator</cp:lastModifiedBy>
  <dcterms:modified xsi:type="dcterms:W3CDTF">2019-09-16T04:00:49Z</dcterms:modified>
  <dc:title>盐池县级非物质文化遗产代表项目名录统计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