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/>
          <w:spacing w:val="-11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盐池县行政规范性文件制定主体及</w:t>
      </w:r>
    </w:p>
    <w:p>
      <w:pPr>
        <w:widowControl/>
        <w:spacing w:line="560" w:lineRule="exact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合法性审核机构清单</w:t>
      </w:r>
    </w:p>
    <w:bookmarkEnd w:id="0"/>
    <w:tbl>
      <w:tblPr>
        <w:tblStyle w:val="2"/>
        <w:tblpPr w:leftFromText="180" w:rightFromText="180" w:vertAnchor="text" w:horzAnchor="margin" w:tblpY="395"/>
        <w:tblOverlap w:val="never"/>
        <w:tblW w:w="8867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4"/>
        <w:gridCol w:w="4603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4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top"/>
          </w:tcPr>
          <w:p>
            <w:pPr>
              <w:widowControl/>
              <w:spacing w:line="560" w:lineRule="exact"/>
              <w:ind w:firstLine="1600" w:firstLineChars="500"/>
              <w:textAlignment w:val="top"/>
              <w:rPr>
                <w:rFonts w:ascii="Times New Roman" w:hAnsi="Times New Roman" w:eastAsia="宋体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</w:rPr>
              <w:t>制定主体</w:t>
            </w:r>
          </w:p>
        </w:tc>
        <w:tc>
          <w:tcPr>
            <w:tcW w:w="4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Times New Roman" w:hAnsi="Times New Roman" w:eastAsia="宋体"/>
                <w:color w:val="000000"/>
                <w:kern w:val="0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</w:rPr>
              <w:t>审核机构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886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</w:rPr>
              <w:t>一、盐池县人民政府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宋体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盐池县人民政府</w:t>
            </w:r>
          </w:p>
        </w:tc>
        <w:tc>
          <w:tcPr>
            <w:tcW w:w="4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盐池县司法局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86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</w:rPr>
              <w:t>二、盐池县人民政府组成部门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盐池县发展和改革局</w:t>
            </w:r>
          </w:p>
        </w:tc>
        <w:tc>
          <w:tcPr>
            <w:tcW w:w="46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4264" w:type="dxa"/>
            <w:tcBorders>
              <w:top w:val="nil"/>
              <w:left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盐池县教育体育局</w:t>
            </w:r>
          </w:p>
        </w:tc>
        <w:tc>
          <w:tcPr>
            <w:tcW w:w="4603" w:type="dxa"/>
            <w:tcBorders>
              <w:top w:val="nil"/>
              <w:left w:val="nil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盐池县科学技术局</w:t>
            </w:r>
          </w:p>
        </w:tc>
        <w:tc>
          <w:tcPr>
            <w:tcW w:w="4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盐池县公安局</w:t>
            </w:r>
          </w:p>
        </w:tc>
        <w:tc>
          <w:tcPr>
            <w:tcW w:w="4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本单位法制室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盐池县民政局</w:t>
            </w:r>
          </w:p>
        </w:tc>
        <w:tc>
          <w:tcPr>
            <w:tcW w:w="4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盐池县司法局</w:t>
            </w:r>
          </w:p>
        </w:tc>
        <w:tc>
          <w:tcPr>
            <w:tcW w:w="4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本单位行政执法协调监督办公室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盐池县财政局</w:t>
            </w:r>
          </w:p>
        </w:tc>
        <w:tc>
          <w:tcPr>
            <w:tcW w:w="4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本单位会计监督股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盐池县人力资源和社会保障局</w:t>
            </w:r>
          </w:p>
        </w:tc>
        <w:tc>
          <w:tcPr>
            <w:tcW w:w="4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盐池县自然资源局</w:t>
            </w:r>
          </w:p>
        </w:tc>
        <w:tc>
          <w:tcPr>
            <w:tcW w:w="460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盐池县住房和城乡建设局</w:t>
            </w:r>
          </w:p>
        </w:tc>
        <w:tc>
          <w:tcPr>
            <w:tcW w:w="46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本单位党政办公室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盐池县交通运输局</w:t>
            </w:r>
          </w:p>
        </w:tc>
        <w:tc>
          <w:tcPr>
            <w:tcW w:w="460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盐池县水务局</w:t>
            </w:r>
          </w:p>
        </w:tc>
        <w:tc>
          <w:tcPr>
            <w:tcW w:w="4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42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盐池县农业农村局</w:t>
            </w:r>
          </w:p>
        </w:tc>
        <w:tc>
          <w:tcPr>
            <w:tcW w:w="4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2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盐池县文化旅游广电局</w:t>
            </w:r>
          </w:p>
        </w:tc>
        <w:tc>
          <w:tcPr>
            <w:tcW w:w="4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</w:tbl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</w:p>
    <w:p>
      <w:pPr>
        <w:spacing w:line="240" w:lineRule="exact"/>
        <w:outlineLvl w:val="0"/>
        <w:rPr>
          <w:rFonts w:ascii="Cambria" w:hAnsi="Cambria" w:eastAsia="宋体"/>
          <w:b/>
          <w:bCs/>
        </w:rPr>
      </w:pPr>
    </w:p>
    <w:tbl>
      <w:tblPr>
        <w:tblStyle w:val="2"/>
        <w:tblpPr w:leftFromText="180" w:rightFromText="180" w:vertAnchor="text" w:horzAnchor="page" w:tblpX="1629" w:tblpY="309"/>
        <w:tblOverlap w:val="never"/>
        <w:tblW w:w="8867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4"/>
        <w:gridCol w:w="4603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</w:rPr>
              <w:t>制定主体</w:t>
            </w:r>
          </w:p>
        </w:tc>
        <w:tc>
          <w:tcPr>
            <w:tcW w:w="4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黑体" w:eastAsia="黑体"/>
                <w:color w:val="000000"/>
                <w:kern w:val="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</w:rPr>
              <w:t>审核机构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盐池县卫生健康局</w:t>
            </w:r>
          </w:p>
        </w:tc>
        <w:tc>
          <w:tcPr>
            <w:tcW w:w="4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盐池县退役军人事务局</w:t>
            </w: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盐池县应急管理局</w:t>
            </w:r>
          </w:p>
        </w:tc>
        <w:tc>
          <w:tcPr>
            <w:tcW w:w="46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盐池县审计局</w:t>
            </w:r>
          </w:p>
        </w:tc>
        <w:tc>
          <w:tcPr>
            <w:tcW w:w="460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盐池县市场监督管理局</w:t>
            </w: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盐池县统计局</w:t>
            </w:r>
          </w:p>
        </w:tc>
        <w:tc>
          <w:tcPr>
            <w:tcW w:w="46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本单位统计执法监督办公室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盐池县扶贫开发办公室</w:t>
            </w:r>
          </w:p>
        </w:tc>
        <w:tc>
          <w:tcPr>
            <w:tcW w:w="4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盐池县医疗保障局</w:t>
            </w:r>
          </w:p>
        </w:tc>
        <w:tc>
          <w:tcPr>
            <w:tcW w:w="4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盐池县审批服务管理局</w:t>
            </w:r>
          </w:p>
        </w:tc>
        <w:tc>
          <w:tcPr>
            <w:tcW w:w="4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本单位综合办公室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886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</w:rPr>
              <w:t>三、盐池县各乡镇人民政府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盐池县花马池镇人民政府</w:t>
            </w:r>
          </w:p>
        </w:tc>
        <w:tc>
          <w:tcPr>
            <w:tcW w:w="4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本单位党政办公室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盐池县大水坑镇人民政府</w:t>
            </w:r>
          </w:p>
        </w:tc>
        <w:tc>
          <w:tcPr>
            <w:tcW w:w="4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本单位党政办公室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盐池县惠安堡镇人民政府</w:t>
            </w:r>
          </w:p>
        </w:tc>
        <w:tc>
          <w:tcPr>
            <w:tcW w:w="46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本单位党政办公室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盐池县高沙窝镇人民政府</w:t>
            </w:r>
          </w:p>
        </w:tc>
        <w:tc>
          <w:tcPr>
            <w:tcW w:w="4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本单位党政办公室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42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盐池县王乐井乡人民政府</w:t>
            </w:r>
          </w:p>
        </w:tc>
        <w:tc>
          <w:tcPr>
            <w:tcW w:w="4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本单位党政办公室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2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盐池县青山乡人民政府</w:t>
            </w:r>
          </w:p>
        </w:tc>
        <w:tc>
          <w:tcPr>
            <w:tcW w:w="4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本单位党政办公室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盐池县冯记沟乡人民政府</w:t>
            </w:r>
          </w:p>
        </w:tc>
        <w:tc>
          <w:tcPr>
            <w:tcW w:w="460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本单位党政办公室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26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盐池县麻黄山乡人民政府</w:t>
            </w:r>
          </w:p>
        </w:tc>
        <w:tc>
          <w:tcPr>
            <w:tcW w:w="460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本单位党政办公室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盐池县盐州路街道办事处</w:t>
            </w:r>
          </w:p>
        </w:tc>
        <w:tc>
          <w:tcPr>
            <w:tcW w:w="4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</w:rPr>
              <w:t>本单位党政办公室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微软雅黑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86EF0"/>
    <w:rsid w:val="41B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2019-07-31T10:06:00Z</dcterms:created>
  <dc:creator>FS、稻花香、</dc:creator>
  <cp:lastModifiedBy>FS、稻花香、</cp:lastModifiedBy>
  <dcterms:modified xsi:type="dcterms:W3CDTF">2019-07-31T10:08:00Z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