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关于对盐池县行政单位通用办公设备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家具配置标准政策解读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加强盐池县行政单位通用办公设备、家具配置管理，加快推进资产管理与预算管理有机结合，推进资产管理和预算管理的科学化、规范化，根据《自治区财政厅关于印发&lt;宁夏回族自治区本级行政单位通用办公设备家具配置标准&gt;的通知》（宁财规发〔2018〕19号）等有关规定，制定了《盐池县行政单位通用办公设备家具配置标准》，于2018年11月经盐池县人民政府第34次常务会议研究通过，现已下发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4" w:firstLineChars="189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一、基本原则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按照《中华人民共和国政府采购法》的规定，配置具有较强安全性、稳定性、兼容性，且能耗低、维修便利的设备，不得配置高端设备。通用办公家具配置要充分考虑办公布局，符合简朴实用、经典耐用要求，不得配置豪华家具，不得使用名贵木材。配置具有组合功能的办公家具，价格不得高于各单项资产的价格之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二、适用对象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适用于盐池县党的机关、人大机关、行政机关、政协机关、监察机关、工商联和各人民团体、各级各类事业单位。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三、配置标准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（一）电脑配置标准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877" w:firstLineChars="273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使用年限：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最低使用年限为6年。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877" w:firstLineChars="273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价格上限：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台式计算机含预装正版操作系统软件每台价格上限为5000元，便携式计算机含预装正版操作系统软件每台价格上限为7000元，在电脑采购中各单位必须装正版操作系统软件。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877" w:firstLineChars="273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数量上限：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涉密单位台式计算机总数不得超过</w:t>
      </w: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编制内实有人数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的150%，非涉密单位配置总数不得超过</w:t>
      </w: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编制内实有人数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的100%。便携式计算机配置总数不得过编制内实有人数的50%，外勤单位可适当增加笔记本电脑的数量，同时酌情减少相应数量的台式计算机。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（二）打印机配置标准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使用年限：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最低使用年限为6年。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价格上限：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A4黑白打印机每台价格上限为1200元，彩色打印机每台价格上限为2000元；A3黑白打印机每台价格上限为7600元，彩色打印机每台价格上限为15000元；票据打印机每台价格上限为3000元，便携式打印机每台价格上限为2000元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数量上限：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 xml:space="preserve"> 单位A3和A4打印机的配置数量上限按单位编制内实有人数的80%计算，由单位根据工作需要选择配置A3或A4打印机。其中，A3打印机配置数量上限按单位编制内实有人数的15%计算。原则上不配备彩色打印机，确有需要的，经单位资产管理部门负责人同意后根据工作需要合理配置，配置数量上限按单位编制内实有人数的3%计算。票据打印机、便携式打印机根据机构职能和工作需要合理配置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（三）复印机配置标准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使用年限：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6年或复印30万张纸。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价格上限：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每台价格上限为35000元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数量上限：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编制内实有人数在100人以内的单位，每20人可以配置1台复印机，不足20人的按20人计算；编制内实有人数在100人以上的单位，超出100人的部分每30人可以配置1台复印机，不足30人的按30人计算。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（四）传真机/多功能一体机配置标准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使用年限：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最低使用年限为6年。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价格上限：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每台价格上限为2500元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数量上限：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1部/内设机构（传真机或多功能一体机只限选择一种）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（五）扫描仪、碎纸机配置标准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使用年限：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最低使用年限为6年。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价格上限：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扫描仪每台价格上限为3500元；碎纸机每台价格上限为1000元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数量上限：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扫描仪、碎纸机配置数量上限按单位编制内实有人数的5%计算。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（六）投影仪配置标准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使用年限：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最低使用年限为6年。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价格上限：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每台价格上限为10000元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数量上限：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编制内实有人数在100人以内的单位，每20人可以配置1台投影仪，不足20人的按20人计算；编制内实有人数在100人以上的单位，超出100人的部分每30人可以配置1台投影仪，不足30人的按30人计算。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（七）照相机、摄像机配置标准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使用年限：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最低使用年限为10年。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价格上限：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数码相机（含镜头）每台价格上限为20000元；数码摄像机每台价格上限为8000元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数量上限：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照相机配置总数不得超过编制内实有人数的8%控制总量，数码摄像机按编制内实有人数的5%计算。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（八）空调配置标准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使用年限：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最低使用年限为10年。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价格上限：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1P挂机每台价格上限为2000元，2P每台价格上限为4000元，3P每台价格上限为6500元，4P挂机每台价格上限为7500元，5P挂机每台价格上限为9000元，10P每台价格上限为18000元。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数量上限：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1P挂机一台/房间使用面积不超过20</w:t>
      </w:r>
      <w:r>
        <w:rPr>
          <w:rFonts w:hint="default" w:ascii="Times New Roman" w:hAnsi="Times New Roman" w:cs="Times New Roman"/>
          <w:kern w:val="2"/>
          <w:sz w:val="32"/>
          <w:szCs w:val="32"/>
        </w:rPr>
        <w:t>㎡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，2P一台/房间使用面积20-40</w:t>
      </w:r>
      <w:r>
        <w:rPr>
          <w:rFonts w:hint="default" w:ascii="Times New Roman" w:hAnsi="Times New Roman" w:cs="Times New Roman"/>
          <w:kern w:val="2"/>
          <w:sz w:val="32"/>
          <w:szCs w:val="32"/>
        </w:rPr>
        <w:t>㎡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（不含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40</w:t>
      </w:r>
      <w:r>
        <w:rPr>
          <w:rFonts w:hint="default" w:ascii="Times New Roman" w:hAnsi="Times New Roman" w:cs="Times New Roman"/>
          <w:kern w:val="2"/>
          <w:sz w:val="32"/>
          <w:szCs w:val="32"/>
        </w:rPr>
        <w:t>㎡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），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3P一台/房间使用面积40-60</w:t>
      </w:r>
      <w:r>
        <w:rPr>
          <w:rFonts w:hint="default" w:ascii="Times New Roman" w:hAnsi="Times New Roman" w:cs="Times New Roman"/>
          <w:kern w:val="2"/>
          <w:sz w:val="32"/>
          <w:szCs w:val="32"/>
        </w:rPr>
        <w:t>㎡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（不含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60</w:t>
      </w:r>
      <w:r>
        <w:rPr>
          <w:rFonts w:hint="default" w:ascii="Times New Roman" w:hAnsi="Times New Roman" w:cs="Times New Roman"/>
          <w:kern w:val="2"/>
          <w:sz w:val="32"/>
          <w:szCs w:val="32"/>
        </w:rPr>
        <w:t>㎡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），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4P一台/房间使用面积60-80</w:t>
      </w:r>
      <w:r>
        <w:rPr>
          <w:rFonts w:hint="default" w:ascii="Times New Roman" w:hAnsi="Times New Roman" w:cs="Times New Roman"/>
          <w:kern w:val="2"/>
          <w:sz w:val="32"/>
          <w:szCs w:val="32"/>
        </w:rPr>
        <w:t>㎡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（不含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80</w:t>
      </w:r>
      <w:r>
        <w:rPr>
          <w:rFonts w:hint="default" w:ascii="Times New Roman" w:hAnsi="Times New Roman" w:cs="Times New Roman"/>
          <w:kern w:val="2"/>
          <w:sz w:val="32"/>
          <w:szCs w:val="32"/>
        </w:rPr>
        <w:t>㎡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），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5P一台/房间使用面积80-100</w:t>
      </w:r>
      <w:r>
        <w:rPr>
          <w:rFonts w:hint="default" w:ascii="Times New Roman" w:hAnsi="Times New Roman" w:cs="Times New Roman"/>
          <w:kern w:val="2"/>
          <w:sz w:val="32"/>
          <w:szCs w:val="32"/>
        </w:rPr>
        <w:t>㎡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（不含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100</w:t>
      </w:r>
      <w:r>
        <w:rPr>
          <w:rFonts w:hint="default" w:ascii="Times New Roman" w:hAnsi="Times New Roman" w:cs="Times New Roman"/>
          <w:kern w:val="2"/>
          <w:sz w:val="32"/>
          <w:szCs w:val="32"/>
        </w:rPr>
        <w:t>㎡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），房间使用面积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100</w:t>
      </w:r>
      <w:r>
        <w:rPr>
          <w:rFonts w:hint="default" w:ascii="Times New Roman" w:hAnsi="Times New Roman" w:cs="Times New Roman"/>
          <w:kern w:val="2"/>
          <w:sz w:val="32"/>
          <w:szCs w:val="32"/>
        </w:rPr>
        <w:t>㎡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以上按照实际情况综合考虑；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4P一台/会议室使用面积40</w:t>
      </w:r>
      <w:r>
        <w:rPr>
          <w:rFonts w:hint="default" w:ascii="Times New Roman" w:hAnsi="Times New Roman" w:cs="Times New Roman"/>
          <w:kern w:val="2"/>
          <w:sz w:val="32"/>
          <w:szCs w:val="32"/>
        </w:rPr>
        <w:t>㎡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以下（含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40</w:t>
      </w:r>
      <w:r>
        <w:rPr>
          <w:rFonts w:hint="default" w:ascii="Times New Roman" w:hAnsi="Times New Roman" w:cs="Times New Roman"/>
          <w:kern w:val="2"/>
          <w:sz w:val="32"/>
          <w:szCs w:val="32"/>
        </w:rPr>
        <w:t>㎡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），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10P一台/会议室使用面积40-100</w:t>
      </w:r>
      <w:r>
        <w:rPr>
          <w:rFonts w:hint="default" w:ascii="Times New Roman" w:hAnsi="Times New Roman" w:cs="Times New Roman"/>
          <w:kern w:val="2"/>
          <w:sz w:val="32"/>
          <w:szCs w:val="32"/>
        </w:rPr>
        <w:t>㎡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（含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100</w:t>
      </w:r>
      <w:r>
        <w:rPr>
          <w:rFonts w:hint="default" w:ascii="Times New Roman" w:hAnsi="Times New Roman" w:cs="Times New Roman"/>
          <w:kern w:val="2"/>
          <w:sz w:val="32"/>
          <w:szCs w:val="32"/>
        </w:rPr>
        <w:t>㎡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），会议室使用面积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100</w:t>
      </w:r>
      <w:r>
        <w:rPr>
          <w:rFonts w:hint="default" w:ascii="Times New Roman" w:hAnsi="Times New Roman" w:cs="Times New Roman"/>
          <w:kern w:val="2"/>
          <w:sz w:val="32"/>
          <w:szCs w:val="32"/>
        </w:rPr>
        <w:t>㎡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以上按照实际情况综合考虑。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（九）办公桌、椅配置标准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使用年限：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最低使用年限为15年。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价格上限：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其中：办公桌，厅级每套价格上限为4000，处级及以下每套价格上限为2500元；办公椅，厅级每套价格上限为1200，处级及以下每套价格上限为700元。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数量上限：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每人1套。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（十）沙发配置标准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使用年限：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最低使用年限为15年。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价格上限：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三人沙发每套价格上限为2800元，单人沙发每套价格上限为1200元。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数量上限：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视办公室使用面积，每个处级及以下办公室可以配置1个三人沙发或2个单人沙发，厅级办公室可以配置1个三人沙发和2个单人沙发。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（十一）茶几配置标准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使用年限：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最低使用年限为15年。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价格上限：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大茶几每套价格上限为800元，小茶几每套价格上限为600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数量上限：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视办公室使用面积，每个办公室可以选择配置1个大茶几或者1个小茶几。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（十二）桌前椅配置标准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使用年限：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最低使用年限为15年。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价格上限：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每套价格上限为500元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数量上限：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每个办公室可以配置1个。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（十三）书柜配置标准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使用年限：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最低使用年限为15年。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价格上限：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厅级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每套价格上限为2000元，处级及以下每套价格上限为1200元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数量上限：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厅级每人可配置2组，处级及以下每人可配置1组。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（十四）文件柜配置标准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使用年限：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最低使用年限为20年。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价格上限：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每套价格上限为1000元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数量上限：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按照单位需求合理配置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（十五）保密柜配置标准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使用年限：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最低使用年限为20年。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价格上限：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厅级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每套价格上限为2000元，处级及以下每套价格上限为1000元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数量上限：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每人可配置一组。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（十六）更衣柜家具配置标准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使用年限：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最低使用年限为15年。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价格上限：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厅级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每组价格上限为2000元，处级及以下每组价格上限为1000元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数量上限：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每个办公室可配置一组。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（十七）保密柜、茶水柜家具配置标准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使用年限：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最低使用年限为20年。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价格上限：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保密柜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每组价格上限为3000元，茶水柜每组价格上限为1000元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数量上限：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保密柜根据保密规定和工作需要合理配置；茶水柜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每个办公室可配置一组。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（十八）会议室家具配置标准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使用年限：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最低使用年限为20年。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价格上限：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会议室使用面积在50（含）平方米以下：1500元/平方米；50-100（含）平方米：1000元/平方米；100平方米以上：800元/平方米，会议椅价格上限为800元/把。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  <w:t>数量上限：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会议桌按照会议室使用面积合理配置；会议椅按照会议室使用面积合理配置。</w:t>
      </w:r>
      <w:bookmarkStart w:id="0" w:name="_GoBack"/>
      <w:bookmarkEnd w:id="0"/>
    </w:p>
    <w:sectPr>
      <w:pgSz w:w="11906" w:h="16838"/>
      <w:pgMar w:top="1797" w:right="1440" w:bottom="145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C6EEB"/>
    <w:rsid w:val="000153A5"/>
    <w:rsid w:val="0031322C"/>
    <w:rsid w:val="007A6214"/>
    <w:rsid w:val="00B37CFF"/>
    <w:rsid w:val="00E81A86"/>
    <w:rsid w:val="03842AA6"/>
    <w:rsid w:val="05D73C1E"/>
    <w:rsid w:val="123531C4"/>
    <w:rsid w:val="135F4A45"/>
    <w:rsid w:val="18BC6EEB"/>
    <w:rsid w:val="24917C0B"/>
    <w:rsid w:val="24FF3D91"/>
    <w:rsid w:val="2F555625"/>
    <w:rsid w:val="46204F86"/>
    <w:rsid w:val="54615C11"/>
    <w:rsid w:val="60805FEF"/>
    <w:rsid w:val="653A1FA3"/>
    <w:rsid w:val="672A24F0"/>
    <w:rsid w:val="680866F4"/>
    <w:rsid w:val="688C401B"/>
    <w:rsid w:val="6965546F"/>
    <w:rsid w:val="6DE56C63"/>
    <w:rsid w:val="708B2ECD"/>
    <w:rsid w:val="7A65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4">
    <w:name w:val="Strong"/>
    <w:basedOn w:val="3"/>
    <w:qFormat/>
    <w:uiPriority w:val="0"/>
    <w:rPr>
      <w:b/>
    </w:rPr>
  </w:style>
  <w:style w:type="paragraph" w:styleId="6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2658</Words>
  <Characters>344</Characters>
  <Lines>2</Lines>
  <Paragraphs>5</Paragraphs>
  <TotalTime>54</TotalTime>
  <ScaleCrop>false</ScaleCrop>
  <LinksUpToDate>false</LinksUpToDate>
  <CharactersWithSpaces>2997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2018-12-05T01:47:00Z</dcterms:created>
  <dc:creator>Administrator</dc:creator>
  <cp:lastModifiedBy>Administrator</cp:lastModifiedBy>
  <dcterms:modified xsi:type="dcterms:W3CDTF">2018-12-17T10:31:19Z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KSORubyTemplateID" linkTarget="0">
    <vt:lpwstr>6</vt:lpwstr>
  </property>
</Properties>
</file>