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A99" w:rsidRDefault="00CC4A99" w:rsidP="00CC4A99">
      <w:pPr>
        <w:spacing w:line="60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“引客入盐”旅游项目以奖代补管理办法</w:t>
      </w:r>
    </w:p>
    <w:p w:rsidR="00CC4A99" w:rsidRDefault="00CC4A99" w:rsidP="00CC4A99">
      <w:pPr>
        <w:spacing w:line="60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（修订）</w:t>
      </w:r>
    </w:p>
    <w:p w:rsidR="00CC4A99" w:rsidRDefault="00CC4A99" w:rsidP="00CC4A99">
      <w:pPr>
        <w:spacing w:line="600" w:lineRule="exact"/>
        <w:rPr>
          <w:color w:val="000000"/>
        </w:rPr>
      </w:pPr>
    </w:p>
    <w:p w:rsidR="00CC4A99" w:rsidRDefault="00CC4A99" w:rsidP="00CC4A99">
      <w:pPr>
        <w:spacing w:line="600" w:lineRule="exact"/>
        <w:jc w:val="center"/>
        <w:rPr>
          <w:rFonts w:ascii="Times New Roman" w:eastAsia="黑体" w:hAnsi="Times New Roman"/>
          <w:color w:val="000000"/>
          <w:sz w:val="32"/>
          <w:szCs w:val="32"/>
        </w:rPr>
      </w:pPr>
      <w:r>
        <w:rPr>
          <w:rFonts w:ascii="Times New Roman" w:eastAsia="黑体" w:hAnsi="黑体"/>
          <w:color w:val="000000"/>
          <w:sz w:val="32"/>
          <w:szCs w:val="32"/>
        </w:rPr>
        <w:t>第一章</w:t>
      </w:r>
      <w:r>
        <w:rPr>
          <w:rFonts w:ascii="Times New Roman" w:eastAsia="黑体" w:hAnsi="Times New Roman"/>
          <w:color w:val="000000"/>
          <w:sz w:val="32"/>
          <w:szCs w:val="32"/>
        </w:rPr>
        <w:t xml:space="preserve">  </w:t>
      </w:r>
      <w:r>
        <w:rPr>
          <w:rFonts w:ascii="Times New Roman" w:eastAsia="黑体" w:hAnsi="黑体"/>
          <w:color w:val="000000"/>
          <w:sz w:val="32"/>
          <w:szCs w:val="32"/>
        </w:rPr>
        <w:t>总则</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第一条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为进一步加快推进</w:t>
      </w:r>
      <w:r>
        <w:rPr>
          <w:rFonts w:ascii="Times New Roman" w:eastAsia="仿宋_GB2312" w:hAnsi="Times New Roman" w:hint="eastAsia"/>
          <w:color w:val="000000"/>
          <w:sz w:val="30"/>
          <w:szCs w:val="30"/>
        </w:rPr>
        <w:t>盐池县</w:t>
      </w:r>
      <w:r>
        <w:rPr>
          <w:rFonts w:ascii="Times New Roman" w:eastAsia="仿宋_GB2312" w:hAnsi="Times New Roman"/>
          <w:color w:val="000000"/>
          <w:sz w:val="32"/>
          <w:szCs w:val="32"/>
        </w:rPr>
        <w:t>全域旅游示范区建设，创建国家全域旅游示范区，进一步提高旅游宣传促销资金使用效益，激励各旅游企业引客入盐，根据《国务院办公厅关于进一步促进旅游投资和消费的若干意见》和《关于加快全域旅游示范区建设的意见》（宁党发〔</w:t>
      </w:r>
      <w:r>
        <w:rPr>
          <w:rFonts w:ascii="Times New Roman" w:eastAsia="仿宋_GB2312" w:hAnsi="Times New Roman"/>
          <w:color w:val="000000"/>
          <w:sz w:val="32"/>
          <w:szCs w:val="32"/>
        </w:rPr>
        <w:t>2017</w:t>
      </w:r>
      <w:r>
        <w:rPr>
          <w:rFonts w:ascii="Times New Roman" w:eastAsia="仿宋_GB2312" w:hAnsi="Times New Roman"/>
          <w:color w:val="000000"/>
          <w:sz w:val="32"/>
          <w:szCs w:val="32"/>
        </w:rPr>
        <w:t>〕</w:t>
      </w:r>
      <w:r>
        <w:rPr>
          <w:rFonts w:ascii="Times New Roman" w:eastAsia="仿宋_GB2312" w:hAnsi="Times New Roman"/>
          <w:color w:val="000000"/>
          <w:sz w:val="32"/>
          <w:szCs w:val="32"/>
        </w:rPr>
        <w:t>36</w:t>
      </w:r>
      <w:r>
        <w:rPr>
          <w:rFonts w:ascii="Times New Roman" w:eastAsia="仿宋_GB2312" w:hAnsi="Times New Roman"/>
          <w:color w:val="000000"/>
          <w:sz w:val="32"/>
          <w:szCs w:val="32"/>
        </w:rPr>
        <w:t>号）等政策规定，结合盐池县实际，特制定本扶持</w:t>
      </w:r>
      <w:r>
        <w:rPr>
          <w:rFonts w:ascii="Times New Roman" w:eastAsia="仿宋_GB2312" w:hAnsi="Times New Roman" w:hint="eastAsia"/>
          <w:color w:val="000000"/>
          <w:sz w:val="32"/>
          <w:szCs w:val="32"/>
        </w:rPr>
        <w:t>办法</w:t>
      </w:r>
      <w:r>
        <w:rPr>
          <w:rFonts w:ascii="Times New Roman" w:eastAsia="仿宋_GB2312" w:hAnsi="Times New Roman"/>
          <w:color w:val="000000"/>
          <w:sz w:val="32"/>
          <w:szCs w:val="32"/>
        </w:rPr>
        <w:t>。</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第二条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w:t>
      </w:r>
      <w:r>
        <w:rPr>
          <w:rFonts w:ascii="Times New Roman" w:eastAsia="仿宋_GB2312" w:hAnsi="Times New Roman" w:hint="eastAsia"/>
          <w:color w:val="000000"/>
          <w:sz w:val="32"/>
          <w:szCs w:val="32"/>
        </w:rPr>
        <w:t>适用于</w:t>
      </w:r>
      <w:r>
        <w:rPr>
          <w:rFonts w:ascii="Times New Roman" w:eastAsia="仿宋_GB2312" w:hAnsi="Times New Roman"/>
          <w:color w:val="000000"/>
          <w:sz w:val="32"/>
          <w:szCs w:val="32"/>
        </w:rPr>
        <w:t>所需奖励</w:t>
      </w:r>
      <w:r>
        <w:rPr>
          <w:rFonts w:ascii="Times New Roman" w:eastAsia="仿宋_GB2312" w:hAnsi="Times New Roman" w:hint="eastAsia"/>
          <w:color w:val="000000"/>
          <w:sz w:val="32"/>
          <w:szCs w:val="32"/>
        </w:rPr>
        <w:t>扶持</w:t>
      </w:r>
      <w:r>
        <w:rPr>
          <w:rFonts w:ascii="Times New Roman" w:eastAsia="仿宋_GB2312" w:hAnsi="Times New Roman"/>
          <w:color w:val="000000"/>
          <w:sz w:val="32"/>
          <w:szCs w:val="32"/>
        </w:rPr>
        <w:t>资金从旅游发展专项资金中统筹解决，并视旅游收入情况逐年增加</w:t>
      </w:r>
      <w:r>
        <w:rPr>
          <w:rFonts w:ascii="Times New Roman" w:eastAsia="仿宋_GB2312" w:hAnsi="Times New Roman" w:hint="eastAsia"/>
          <w:color w:val="000000"/>
          <w:sz w:val="32"/>
          <w:szCs w:val="32"/>
        </w:rPr>
        <w:t>，实行专款专用</w:t>
      </w:r>
      <w:r>
        <w:rPr>
          <w:rFonts w:ascii="Times New Roman" w:eastAsia="仿宋_GB2312" w:hAnsi="Times New Roman"/>
          <w:color w:val="000000"/>
          <w:sz w:val="32"/>
          <w:szCs w:val="32"/>
        </w:rPr>
        <w:t>。</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第三条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本办法规定的</w:t>
      </w:r>
      <w:r>
        <w:rPr>
          <w:rFonts w:ascii="Times New Roman" w:eastAsia="仿宋_GB2312" w:hAnsi="Times New Roman"/>
          <w:color w:val="000000"/>
          <w:sz w:val="32"/>
          <w:szCs w:val="32"/>
        </w:rPr>
        <w:t>奖励对象为区内外旅行社、自驾车俱乐部（房车俱乐部、协会）</w:t>
      </w:r>
      <w:r>
        <w:rPr>
          <w:rFonts w:ascii="Times New Roman" w:eastAsia="仿宋_GB2312" w:hAnsi="Times New Roman" w:hint="eastAsia"/>
          <w:color w:val="000000"/>
          <w:sz w:val="32"/>
          <w:szCs w:val="32"/>
        </w:rPr>
        <w:t>及其他旅游企业，组织境内外</w:t>
      </w:r>
      <w:r>
        <w:rPr>
          <w:rFonts w:ascii="Times New Roman" w:eastAsia="仿宋_GB2312" w:hAnsi="Times New Roman"/>
          <w:color w:val="000000"/>
          <w:sz w:val="32"/>
          <w:szCs w:val="32"/>
        </w:rPr>
        <w:t>旅游团队</w:t>
      </w:r>
      <w:r>
        <w:rPr>
          <w:rFonts w:ascii="Times New Roman" w:eastAsia="仿宋_GB2312" w:hAnsi="Times New Roman" w:hint="eastAsia"/>
          <w:color w:val="000000"/>
          <w:sz w:val="32"/>
          <w:szCs w:val="32"/>
        </w:rPr>
        <w:t>的游客进入盐池旅游观光、休闲度假</w:t>
      </w:r>
      <w:r>
        <w:rPr>
          <w:rFonts w:ascii="Times New Roman" w:eastAsia="仿宋_GB2312" w:hAnsi="Times New Roman"/>
          <w:color w:val="000000"/>
          <w:sz w:val="32"/>
          <w:szCs w:val="32"/>
        </w:rPr>
        <w:t>。奖励项目申报</w:t>
      </w:r>
      <w:r>
        <w:rPr>
          <w:rFonts w:ascii="Times New Roman" w:eastAsia="仿宋_GB2312" w:hAnsi="Times New Roman" w:hint="eastAsia"/>
          <w:color w:val="000000"/>
          <w:sz w:val="32"/>
          <w:szCs w:val="32"/>
        </w:rPr>
        <w:t>的上列</w:t>
      </w:r>
      <w:r>
        <w:rPr>
          <w:rFonts w:ascii="Times New Roman" w:eastAsia="仿宋_GB2312" w:hAnsi="Times New Roman"/>
          <w:color w:val="000000"/>
          <w:sz w:val="32"/>
          <w:szCs w:val="32"/>
        </w:rPr>
        <w:t>单位不能联合申报，</w:t>
      </w:r>
      <w:r>
        <w:rPr>
          <w:rFonts w:ascii="Times New Roman" w:eastAsia="仿宋_GB2312" w:hAnsi="Times New Roman" w:hint="eastAsia"/>
          <w:color w:val="000000"/>
          <w:sz w:val="32"/>
          <w:szCs w:val="32"/>
        </w:rPr>
        <w:t>仅限于</w:t>
      </w:r>
      <w:r>
        <w:rPr>
          <w:rFonts w:ascii="Times New Roman" w:eastAsia="仿宋_GB2312" w:hAnsi="Times New Roman"/>
          <w:color w:val="000000"/>
          <w:sz w:val="32"/>
          <w:szCs w:val="32"/>
        </w:rPr>
        <w:t>由</w:t>
      </w:r>
      <w:r>
        <w:rPr>
          <w:rFonts w:ascii="Times New Roman" w:eastAsia="仿宋_GB2312" w:hAnsi="Times New Roman" w:hint="eastAsia"/>
          <w:color w:val="000000"/>
          <w:sz w:val="32"/>
          <w:szCs w:val="32"/>
        </w:rPr>
        <w:t>具体</w:t>
      </w:r>
      <w:r>
        <w:rPr>
          <w:rFonts w:ascii="Times New Roman" w:eastAsia="仿宋_GB2312" w:hAnsi="Times New Roman"/>
          <w:color w:val="000000"/>
          <w:sz w:val="32"/>
          <w:szCs w:val="32"/>
        </w:rPr>
        <w:t>单位</w:t>
      </w:r>
      <w:r>
        <w:rPr>
          <w:rFonts w:ascii="Times New Roman" w:eastAsia="仿宋_GB2312" w:hAnsi="Times New Roman" w:hint="eastAsia"/>
          <w:color w:val="000000"/>
          <w:sz w:val="32"/>
          <w:szCs w:val="32"/>
        </w:rPr>
        <w:t>独立</w:t>
      </w:r>
      <w:r>
        <w:rPr>
          <w:rFonts w:ascii="Times New Roman" w:eastAsia="仿宋_GB2312" w:hAnsi="Times New Roman"/>
          <w:color w:val="000000"/>
          <w:sz w:val="32"/>
          <w:szCs w:val="32"/>
        </w:rPr>
        <w:t>提出申请。</w:t>
      </w:r>
    </w:p>
    <w:p w:rsidR="00CC4A99" w:rsidRDefault="00CC4A99" w:rsidP="00CC4A99">
      <w:pPr>
        <w:spacing w:line="600" w:lineRule="exact"/>
        <w:ind w:firstLineChars="200" w:firstLine="640"/>
        <w:jc w:val="center"/>
        <w:rPr>
          <w:rFonts w:ascii="Times New Roman" w:eastAsia="黑体" w:hAnsi="Times New Roman"/>
          <w:color w:val="000000"/>
          <w:sz w:val="32"/>
          <w:szCs w:val="32"/>
        </w:rPr>
      </w:pPr>
      <w:r>
        <w:rPr>
          <w:rFonts w:ascii="Times New Roman" w:eastAsia="黑体" w:hAnsi="黑体"/>
          <w:color w:val="000000"/>
          <w:sz w:val="32"/>
          <w:szCs w:val="32"/>
        </w:rPr>
        <w:t>第二章</w:t>
      </w:r>
      <w:r>
        <w:rPr>
          <w:rFonts w:ascii="Times New Roman" w:eastAsia="黑体" w:hAnsi="Times New Roman"/>
          <w:color w:val="000000"/>
          <w:sz w:val="32"/>
          <w:szCs w:val="32"/>
        </w:rPr>
        <w:t xml:space="preserve"> </w:t>
      </w:r>
      <w:r>
        <w:rPr>
          <w:rFonts w:ascii="Times New Roman" w:eastAsia="黑体" w:hAnsi="黑体"/>
          <w:color w:val="000000"/>
          <w:sz w:val="32"/>
          <w:szCs w:val="32"/>
        </w:rPr>
        <w:t>奖励项目</w:t>
      </w:r>
    </w:p>
    <w:p w:rsidR="00CC4A99" w:rsidRDefault="00CC4A99" w:rsidP="00CC4A99">
      <w:pPr>
        <w:spacing w:line="60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第四条</w:t>
      </w:r>
      <w:r>
        <w:rPr>
          <w:rFonts w:ascii="仿宋_GB2312" w:eastAsia="仿宋_GB2312" w:hAnsi="仿宋_GB2312" w:cs="仿宋_GB2312" w:hint="eastAsia"/>
          <w:color w:val="000000"/>
          <w:sz w:val="32"/>
          <w:szCs w:val="32"/>
        </w:rPr>
        <w:t xml:space="preserve"> </w:t>
      </w:r>
      <w:r>
        <w:rPr>
          <w:rFonts w:ascii="Times New Roman" w:eastAsia="仿宋_GB2312" w:hAnsi="Times New Roman" w:hint="eastAsia"/>
          <w:color w:val="000000"/>
          <w:sz w:val="32"/>
          <w:szCs w:val="32"/>
        </w:rPr>
        <w:t>本办法</w:t>
      </w:r>
      <w:r>
        <w:rPr>
          <w:rFonts w:ascii="仿宋_GB2312" w:eastAsia="仿宋_GB2312" w:hAnsi="仿宋_GB2312" w:cs="仿宋_GB2312" w:hint="eastAsia"/>
          <w:color w:val="000000"/>
          <w:sz w:val="32"/>
          <w:szCs w:val="32"/>
        </w:rPr>
        <w:t>奖励项目包括旅游包机、航班切位、旅游专列、自驾车、全年过夜游奖励。</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楷体_GB2312" w:eastAsia="楷体_GB2312" w:hAnsi="楷体_GB2312" w:cs="楷体_GB2312" w:hint="eastAsia"/>
          <w:b/>
          <w:bCs/>
          <w:color w:val="000000"/>
          <w:sz w:val="32"/>
          <w:szCs w:val="32"/>
        </w:rPr>
        <w:t>（一）旅游包机奖励。</w:t>
      </w:r>
      <w:r>
        <w:rPr>
          <w:rFonts w:ascii="Times New Roman" w:eastAsia="仿宋_GB2312" w:hAnsi="Times New Roman"/>
          <w:color w:val="000000"/>
          <w:sz w:val="32"/>
          <w:szCs w:val="32"/>
        </w:rPr>
        <w:t>旅行社组织旅游团队包机来盐旅游不少于</w:t>
      </w:r>
      <w:r>
        <w:rPr>
          <w:rFonts w:ascii="Times New Roman" w:eastAsia="仿宋_GB2312" w:hAnsi="Times New Roman"/>
          <w:color w:val="000000"/>
          <w:sz w:val="32"/>
          <w:szCs w:val="32"/>
        </w:rPr>
        <w:t>40</w:t>
      </w:r>
      <w:r>
        <w:rPr>
          <w:rFonts w:ascii="Times New Roman" w:eastAsia="仿宋_GB2312" w:hAnsi="Times New Roman"/>
          <w:color w:val="000000"/>
          <w:sz w:val="32"/>
          <w:szCs w:val="32"/>
        </w:rPr>
        <w:t>人的，至少游览</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w:t>
      </w:r>
      <w:r>
        <w:rPr>
          <w:rFonts w:ascii="Times New Roman" w:eastAsia="仿宋_GB2312" w:hAnsi="Times New Roman"/>
          <w:color w:val="000000"/>
          <w:sz w:val="32"/>
          <w:szCs w:val="32"/>
        </w:rPr>
        <w:t>A</w:t>
      </w:r>
      <w:r>
        <w:rPr>
          <w:rFonts w:ascii="Times New Roman" w:eastAsia="仿宋_GB2312" w:hAnsi="Times New Roman"/>
          <w:color w:val="000000"/>
          <w:sz w:val="32"/>
          <w:szCs w:val="32"/>
        </w:rPr>
        <w:t>级景区且</w:t>
      </w:r>
      <w:r>
        <w:rPr>
          <w:rFonts w:ascii="Times New Roman" w:eastAsia="仿宋_GB2312" w:hAnsi="Times New Roman" w:hint="eastAsia"/>
          <w:color w:val="000000"/>
          <w:sz w:val="32"/>
          <w:szCs w:val="32"/>
        </w:rPr>
        <w:t>同时</w:t>
      </w:r>
      <w:r>
        <w:rPr>
          <w:rFonts w:ascii="Times New Roman" w:eastAsia="仿宋_GB2312" w:hAnsi="Times New Roman"/>
          <w:color w:val="000000"/>
          <w:sz w:val="32"/>
          <w:szCs w:val="32"/>
        </w:rPr>
        <w:t>在盐池住宿一晚，按</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元</w:t>
      </w:r>
      <w:r>
        <w:rPr>
          <w:rFonts w:ascii="Times New Roman" w:eastAsia="仿宋_GB2312" w:hAnsi="Times New Roman"/>
          <w:color w:val="000000"/>
          <w:sz w:val="32"/>
          <w:szCs w:val="32"/>
        </w:rPr>
        <w:t>/</w:t>
      </w:r>
      <w:r>
        <w:rPr>
          <w:rFonts w:ascii="Times New Roman" w:eastAsia="仿宋_GB2312" w:hAnsi="Times New Roman"/>
          <w:color w:val="000000"/>
          <w:sz w:val="32"/>
          <w:szCs w:val="32"/>
        </w:rPr>
        <w:t>人的标准一次性给予旅行社奖励。</w:t>
      </w:r>
    </w:p>
    <w:p w:rsidR="00CC4A99" w:rsidRDefault="00CC4A99" w:rsidP="00CC4A99">
      <w:pPr>
        <w:spacing w:line="600" w:lineRule="exact"/>
        <w:ind w:firstLineChars="200" w:firstLine="643"/>
        <w:rPr>
          <w:rFonts w:ascii="Times New Roman" w:eastAsia="仿宋_GB2312" w:hAnsi="Times New Roman"/>
          <w:bCs/>
          <w:color w:val="000000"/>
          <w:sz w:val="32"/>
          <w:szCs w:val="32"/>
        </w:rPr>
      </w:pPr>
      <w:r>
        <w:rPr>
          <w:rFonts w:ascii="楷体_GB2312" w:eastAsia="楷体_GB2312" w:hAnsi="楷体_GB2312" w:cs="楷体_GB2312" w:hint="eastAsia"/>
          <w:b/>
          <w:bCs/>
          <w:color w:val="000000"/>
          <w:sz w:val="32"/>
          <w:szCs w:val="32"/>
        </w:rPr>
        <w:t>（二）组团旅行社航班切位奖励。</w:t>
      </w:r>
      <w:r>
        <w:rPr>
          <w:rFonts w:ascii="Times New Roman" w:eastAsia="仿宋_GB2312" w:hAnsi="Times New Roman"/>
          <w:bCs/>
          <w:color w:val="000000"/>
          <w:sz w:val="32"/>
          <w:szCs w:val="32"/>
        </w:rPr>
        <w:t>与航空公司连续切位不低</w:t>
      </w:r>
      <w:r>
        <w:rPr>
          <w:rFonts w:ascii="Times New Roman" w:eastAsia="仿宋_GB2312" w:hAnsi="Times New Roman"/>
          <w:bCs/>
          <w:color w:val="000000"/>
          <w:sz w:val="32"/>
          <w:szCs w:val="32"/>
        </w:rPr>
        <w:lastRenderedPageBreak/>
        <w:t>于</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个月，每月至少</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班，每个航班切位数不低于</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个，游客</w:t>
      </w:r>
      <w:r>
        <w:rPr>
          <w:rFonts w:ascii="Times New Roman" w:eastAsia="仿宋_GB2312" w:hAnsi="Times New Roman"/>
          <w:color w:val="000000"/>
          <w:sz w:val="32"/>
          <w:szCs w:val="32"/>
        </w:rPr>
        <w:t>至少游览</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个</w:t>
      </w:r>
      <w:r>
        <w:rPr>
          <w:rFonts w:ascii="Times New Roman" w:eastAsia="仿宋_GB2312" w:hAnsi="Times New Roman"/>
          <w:color w:val="000000"/>
          <w:sz w:val="32"/>
          <w:szCs w:val="32"/>
        </w:rPr>
        <w:t>A</w:t>
      </w:r>
      <w:r>
        <w:rPr>
          <w:rFonts w:ascii="Times New Roman" w:eastAsia="仿宋_GB2312" w:hAnsi="Times New Roman"/>
          <w:color w:val="000000"/>
          <w:sz w:val="32"/>
          <w:szCs w:val="32"/>
        </w:rPr>
        <w:t>级景区且</w:t>
      </w:r>
      <w:r>
        <w:rPr>
          <w:rFonts w:ascii="Times New Roman" w:eastAsia="仿宋_GB2312" w:hAnsi="Times New Roman" w:hint="eastAsia"/>
          <w:color w:val="000000"/>
          <w:sz w:val="32"/>
          <w:szCs w:val="32"/>
        </w:rPr>
        <w:t>同时</w:t>
      </w:r>
      <w:r>
        <w:rPr>
          <w:rFonts w:ascii="Times New Roman" w:eastAsia="仿宋_GB2312" w:hAnsi="Times New Roman"/>
          <w:color w:val="000000"/>
          <w:sz w:val="32"/>
          <w:szCs w:val="32"/>
        </w:rPr>
        <w:t>在盐池住宿一晚，</w:t>
      </w:r>
      <w:r>
        <w:rPr>
          <w:rFonts w:ascii="Times New Roman" w:eastAsia="仿宋_GB2312" w:hAnsi="Times New Roman"/>
          <w:bCs/>
          <w:color w:val="000000"/>
          <w:sz w:val="32"/>
          <w:szCs w:val="32"/>
        </w:rPr>
        <w:t>给予每个机位</w:t>
      </w:r>
      <w:r>
        <w:rPr>
          <w:rFonts w:ascii="Times New Roman" w:eastAsia="仿宋_GB2312" w:hAnsi="Times New Roman"/>
          <w:bCs/>
          <w:color w:val="000000"/>
          <w:sz w:val="32"/>
          <w:szCs w:val="32"/>
        </w:rPr>
        <w:t>100</w:t>
      </w:r>
      <w:r>
        <w:rPr>
          <w:rFonts w:ascii="Times New Roman" w:eastAsia="仿宋_GB2312" w:hAnsi="Times New Roman"/>
          <w:bCs/>
          <w:color w:val="000000"/>
          <w:sz w:val="32"/>
          <w:szCs w:val="32"/>
        </w:rPr>
        <w:t>元奖励。持续切位超过</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个月的，按实际机位给予奖励。</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楷体_GB2312" w:eastAsia="楷体_GB2312" w:hAnsi="楷体_GB2312" w:cs="楷体_GB2312" w:hint="eastAsia"/>
          <w:b/>
          <w:bCs/>
          <w:color w:val="000000"/>
          <w:sz w:val="32"/>
          <w:szCs w:val="32"/>
        </w:rPr>
        <w:t>（三）旅游专列奖励。</w:t>
      </w:r>
      <w:r>
        <w:rPr>
          <w:rFonts w:ascii="Times New Roman" w:eastAsia="仿宋_GB2312" w:hAnsi="Times New Roman"/>
          <w:color w:val="000000"/>
          <w:sz w:val="32"/>
          <w:szCs w:val="32"/>
        </w:rPr>
        <w:t>旅行社组织旅游团队乘坐专列来盐旅游的，至少游览</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个</w:t>
      </w:r>
      <w:r>
        <w:rPr>
          <w:rFonts w:ascii="Times New Roman" w:eastAsia="仿宋_GB2312" w:hAnsi="Times New Roman"/>
          <w:color w:val="000000"/>
          <w:sz w:val="32"/>
          <w:szCs w:val="32"/>
        </w:rPr>
        <w:t>A</w:t>
      </w:r>
      <w:r>
        <w:rPr>
          <w:rFonts w:ascii="Times New Roman" w:eastAsia="仿宋_GB2312" w:hAnsi="Times New Roman"/>
          <w:color w:val="000000"/>
          <w:sz w:val="32"/>
          <w:szCs w:val="32"/>
        </w:rPr>
        <w:t>级景区且</w:t>
      </w:r>
      <w:r>
        <w:rPr>
          <w:rFonts w:ascii="Times New Roman" w:eastAsia="仿宋_GB2312" w:hAnsi="Times New Roman" w:hint="eastAsia"/>
          <w:color w:val="000000"/>
          <w:sz w:val="32"/>
          <w:szCs w:val="32"/>
        </w:rPr>
        <w:t>同时</w:t>
      </w:r>
      <w:r>
        <w:rPr>
          <w:rFonts w:ascii="Times New Roman" w:eastAsia="仿宋_GB2312" w:hAnsi="Times New Roman"/>
          <w:color w:val="000000"/>
          <w:sz w:val="32"/>
          <w:szCs w:val="32"/>
        </w:rPr>
        <w:t>在盐池住宿一晚，按</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元</w:t>
      </w:r>
      <w:r>
        <w:rPr>
          <w:rFonts w:ascii="Times New Roman" w:eastAsia="仿宋_GB2312" w:hAnsi="Times New Roman"/>
          <w:color w:val="000000"/>
          <w:sz w:val="32"/>
          <w:szCs w:val="32"/>
        </w:rPr>
        <w:t>/</w:t>
      </w:r>
      <w:r>
        <w:rPr>
          <w:rFonts w:ascii="Times New Roman" w:eastAsia="仿宋_GB2312" w:hAnsi="Times New Roman"/>
          <w:color w:val="000000"/>
          <w:sz w:val="32"/>
          <w:szCs w:val="32"/>
        </w:rPr>
        <w:t>人的标准一次性给予旅行社奖励。</w:t>
      </w:r>
    </w:p>
    <w:p w:rsidR="00CC4A99" w:rsidRDefault="00CC4A99" w:rsidP="00CC4A99">
      <w:pPr>
        <w:widowControl/>
        <w:snapToGrid w:val="0"/>
        <w:spacing w:line="600" w:lineRule="exact"/>
        <w:ind w:firstLineChars="200" w:firstLine="643"/>
        <w:jc w:val="left"/>
        <w:rPr>
          <w:rFonts w:ascii="Times New Roman" w:eastAsia="仿宋_GB2312" w:hAnsi="方正仿宋简体" w:hint="eastAsia"/>
          <w:color w:val="000000"/>
          <w:sz w:val="34"/>
          <w:szCs w:val="34"/>
        </w:rPr>
      </w:pPr>
      <w:r>
        <w:rPr>
          <w:rFonts w:ascii="楷体_GB2312" w:eastAsia="楷体_GB2312" w:hAnsi="楷体_GB2312" w:cs="楷体_GB2312" w:hint="eastAsia"/>
          <w:b/>
          <w:bCs/>
          <w:color w:val="000000"/>
          <w:sz w:val="32"/>
          <w:szCs w:val="32"/>
        </w:rPr>
        <w:t>（四）自驾车奖励（房车俱乐部、协会、旅行社、文化旅游企业）奖励。</w:t>
      </w:r>
      <w:r>
        <w:rPr>
          <w:rFonts w:ascii="仿宋_GB2312" w:eastAsia="仿宋_GB2312" w:hAnsi="仿宋_GB2312" w:cs="仿宋_GB2312" w:hint="eastAsia"/>
          <w:color w:val="000000"/>
          <w:sz w:val="32"/>
          <w:szCs w:val="32"/>
        </w:rPr>
        <w:t>自驾车</w:t>
      </w:r>
      <w:r>
        <w:rPr>
          <w:rFonts w:ascii="Times New Roman" w:eastAsia="仿宋_GB2312" w:hAnsi="Times New Roman"/>
          <w:color w:val="000000"/>
          <w:sz w:val="32"/>
          <w:szCs w:val="32"/>
        </w:rPr>
        <w:t>组织的自驾车团队在盐池至少游览</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w:t>
      </w:r>
      <w:r>
        <w:rPr>
          <w:rFonts w:ascii="Times New Roman" w:eastAsia="仿宋_GB2312" w:hAnsi="Times New Roman"/>
          <w:color w:val="000000"/>
          <w:sz w:val="32"/>
          <w:szCs w:val="32"/>
        </w:rPr>
        <w:t>A</w:t>
      </w:r>
      <w:r>
        <w:rPr>
          <w:rFonts w:ascii="Times New Roman" w:eastAsia="仿宋_GB2312" w:hAnsi="Times New Roman"/>
          <w:color w:val="000000"/>
          <w:sz w:val="32"/>
          <w:szCs w:val="32"/>
        </w:rPr>
        <w:t>级景区</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且</w:t>
      </w:r>
      <w:r>
        <w:rPr>
          <w:rFonts w:ascii="Times New Roman" w:eastAsia="仿宋_GB2312" w:hAnsi="Times New Roman" w:hint="eastAsia"/>
          <w:color w:val="000000"/>
          <w:sz w:val="32"/>
          <w:szCs w:val="32"/>
        </w:rPr>
        <w:t>同时</w:t>
      </w:r>
      <w:r>
        <w:rPr>
          <w:rFonts w:ascii="Times New Roman" w:eastAsia="仿宋_GB2312" w:hAnsi="Times New Roman"/>
          <w:color w:val="000000"/>
          <w:sz w:val="32"/>
          <w:szCs w:val="32"/>
        </w:rPr>
        <w:t>在盐池星级旅游饭店住宿一晚，根据一次性输送自驾车队车辆数不少于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辆，按</w:t>
      </w:r>
      <w:r>
        <w:rPr>
          <w:rFonts w:ascii="Times New Roman" w:eastAsia="仿宋_GB2312" w:hAnsi="Times New Roman"/>
          <w:color w:val="000000"/>
          <w:sz w:val="32"/>
          <w:szCs w:val="32"/>
        </w:rPr>
        <w:t>200</w:t>
      </w:r>
      <w:r>
        <w:rPr>
          <w:rFonts w:ascii="Times New Roman" w:eastAsia="仿宋_GB2312" w:hAnsi="Times New Roman"/>
          <w:color w:val="000000"/>
          <w:sz w:val="32"/>
          <w:szCs w:val="32"/>
        </w:rPr>
        <w:t>元</w:t>
      </w:r>
      <w:r>
        <w:rPr>
          <w:rFonts w:ascii="Times New Roman" w:eastAsia="仿宋_GB2312" w:hAnsi="Times New Roman"/>
          <w:color w:val="000000"/>
          <w:sz w:val="32"/>
          <w:szCs w:val="32"/>
        </w:rPr>
        <w:t>/</w:t>
      </w:r>
      <w:r>
        <w:rPr>
          <w:rFonts w:ascii="Times New Roman" w:eastAsia="仿宋_GB2312" w:hAnsi="Times New Roman"/>
          <w:color w:val="000000"/>
          <w:sz w:val="32"/>
          <w:szCs w:val="32"/>
        </w:rPr>
        <w:t>车的标准一次性给予自驾车俱乐部（住宿房间数不得少于组织车辆数）</w:t>
      </w:r>
      <w:r>
        <w:rPr>
          <w:rFonts w:ascii="Times New Roman" w:eastAsia="仿宋_GB2312" w:hAnsi="Times New Roman" w:hint="eastAsia"/>
          <w:color w:val="000000"/>
          <w:sz w:val="32"/>
          <w:szCs w:val="32"/>
        </w:rPr>
        <w:t>的奖励。</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楷体_GB2312" w:eastAsia="楷体_GB2312" w:hAnsi="楷体_GB2312" w:cs="楷体_GB2312" w:hint="eastAsia"/>
          <w:b/>
          <w:bCs/>
          <w:color w:val="000000"/>
          <w:sz w:val="32"/>
          <w:szCs w:val="32"/>
        </w:rPr>
        <w:t>（五）全年过夜游奖励。</w:t>
      </w:r>
      <w:r>
        <w:rPr>
          <w:rFonts w:ascii="Times New Roman" w:eastAsia="仿宋_GB2312" w:hAnsi="Times New Roman"/>
          <w:color w:val="000000"/>
          <w:sz w:val="32"/>
          <w:szCs w:val="32"/>
        </w:rPr>
        <w:t>旅行社组织接待县外团队游客，在盐池至少游览</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w:t>
      </w:r>
      <w:r>
        <w:rPr>
          <w:rFonts w:ascii="Times New Roman" w:eastAsia="仿宋_GB2312" w:hAnsi="Times New Roman"/>
          <w:color w:val="000000"/>
          <w:sz w:val="32"/>
          <w:szCs w:val="32"/>
        </w:rPr>
        <w:t>A</w:t>
      </w:r>
      <w:r>
        <w:rPr>
          <w:rFonts w:ascii="Times New Roman" w:eastAsia="仿宋_GB2312" w:hAnsi="Times New Roman"/>
          <w:color w:val="000000"/>
          <w:sz w:val="32"/>
          <w:szCs w:val="32"/>
        </w:rPr>
        <w:t>级景区且</w:t>
      </w:r>
      <w:r>
        <w:rPr>
          <w:rFonts w:ascii="Times New Roman" w:eastAsia="仿宋_GB2312" w:hAnsi="Times New Roman" w:hint="eastAsia"/>
          <w:color w:val="000000"/>
          <w:sz w:val="32"/>
          <w:szCs w:val="32"/>
        </w:rPr>
        <w:t>同时</w:t>
      </w:r>
      <w:r>
        <w:rPr>
          <w:rFonts w:ascii="Times New Roman" w:eastAsia="仿宋_GB2312" w:hAnsi="Times New Roman"/>
          <w:color w:val="000000"/>
          <w:sz w:val="32"/>
          <w:szCs w:val="32"/>
        </w:rPr>
        <w:t>入住盐池星级饭店，年度累计输送游客超过</w:t>
      </w:r>
      <w:r>
        <w:rPr>
          <w:rFonts w:ascii="Times New Roman" w:eastAsia="仿宋_GB2312" w:hAnsi="Times New Roman"/>
          <w:color w:val="000000"/>
          <w:sz w:val="32"/>
          <w:szCs w:val="32"/>
        </w:rPr>
        <w:t>500</w:t>
      </w:r>
      <w:r>
        <w:rPr>
          <w:rFonts w:ascii="Times New Roman" w:eastAsia="仿宋_GB2312" w:hAnsi="Times New Roman"/>
          <w:color w:val="000000"/>
          <w:sz w:val="32"/>
          <w:szCs w:val="32"/>
        </w:rPr>
        <w:t>人次，每人按照</w:t>
      </w:r>
      <w:r>
        <w:rPr>
          <w:rFonts w:ascii="Times New Roman" w:eastAsia="仿宋_GB2312" w:hAnsi="Times New Roman"/>
          <w:color w:val="000000"/>
          <w:sz w:val="32"/>
          <w:szCs w:val="32"/>
        </w:rPr>
        <w:t>30</w:t>
      </w:r>
      <w:r>
        <w:rPr>
          <w:rFonts w:ascii="Times New Roman" w:eastAsia="仿宋_GB2312" w:hAnsi="Times New Roman"/>
          <w:color w:val="000000"/>
          <w:sz w:val="32"/>
          <w:szCs w:val="32"/>
        </w:rPr>
        <w:t>元标准给予旅行社奖励</w:t>
      </w:r>
      <w:r>
        <w:rPr>
          <w:rFonts w:ascii="Times New Roman" w:eastAsia="仿宋_GB2312" w:hAnsi="Times New Roman" w:hint="eastAsia"/>
          <w:color w:val="000000"/>
          <w:sz w:val="32"/>
          <w:szCs w:val="32"/>
        </w:rPr>
        <w:t>，视</w:t>
      </w:r>
      <w:r>
        <w:rPr>
          <w:rFonts w:ascii="Times New Roman" w:eastAsia="仿宋_GB2312" w:hAnsi="Times New Roman"/>
          <w:color w:val="000000"/>
          <w:sz w:val="32"/>
          <w:szCs w:val="32"/>
        </w:rPr>
        <w:t>输送游客</w:t>
      </w:r>
      <w:r>
        <w:rPr>
          <w:rFonts w:ascii="Times New Roman" w:eastAsia="仿宋_GB2312" w:hAnsi="Times New Roman" w:hint="eastAsia"/>
          <w:color w:val="000000"/>
          <w:sz w:val="32"/>
          <w:szCs w:val="32"/>
        </w:rPr>
        <w:t>情况，但</w:t>
      </w:r>
      <w:r>
        <w:rPr>
          <w:rFonts w:ascii="Times New Roman" w:eastAsia="仿宋_GB2312" w:hAnsi="Times New Roman"/>
          <w:color w:val="000000"/>
          <w:sz w:val="32"/>
          <w:szCs w:val="32"/>
        </w:rPr>
        <w:t>最高奖励不超过</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万元。</w:t>
      </w:r>
    </w:p>
    <w:p w:rsidR="00CC4A99" w:rsidRDefault="00CC4A99" w:rsidP="00CC4A99">
      <w:pPr>
        <w:spacing w:line="600" w:lineRule="exact"/>
        <w:jc w:val="center"/>
        <w:rPr>
          <w:rFonts w:ascii="Times New Roman" w:eastAsia="黑体" w:hAnsi="Times New Roman"/>
          <w:color w:val="000000"/>
          <w:sz w:val="32"/>
          <w:szCs w:val="32"/>
        </w:rPr>
      </w:pPr>
      <w:r>
        <w:rPr>
          <w:rFonts w:ascii="Times New Roman" w:eastAsia="黑体" w:hAnsi="黑体"/>
          <w:color w:val="000000"/>
          <w:sz w:val="32"/>
          <w:szCs w:val="32"/>
        </w:rPr>
        <w:t>第三章</w:t>
      </w:r>
      <w:r>
        <w:rPr>
          <w:rFonts w:ascii="Times New Roman" w:eastAsia="黑体" w:hAnsi="Times New Roman"/>
          <w:color w:val="000000"/>
          <w:sz w:val="32"/>
          <w:szCs w:val="32"/>
        </w:rPr>
        <w:t xml:space="preserve"> </w:t>
      </w:r>
      <w:r>
        <w:rPr>
          <w:rFonts w:ascii="Times New Roman" w:eastAsia="黑体" w:hAnsi="黑体"/>
          <w:color w:val="000000"/>
          <w:sz w:val="32"/>
          <w:szCs w:val="32"/>
        </w:rPr>
        <w:t>申报程序</w:t>
      </w:r>
    </w:p>
    <w:p w:rsidR="00CC4A99" w:rsidRDefault="00CC4A99" w:rsidP="00CC4A99">
      <w:pPr>
        <w:spacing w:line="60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五</w:t>
      </w:r>
      <w:r>
        <w:rPr>
          <w:rFonts w:ascii="Times New Roman" w:eastAsia="仿宋_GB2312" w:hAnsi="Times New Roman"/>
          <w:b/>
          <w:color w:val="000000"/>
          <w:sz w:val="32"/>
          <w:szCs w:val="32"/>
        </w:rPr>
        <w:t>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原则上按年度进行奖励，申报单位在每季度结束后１个月内提交申报资料</w:t>
      </w:r>
      <w:r>
        <w:rPr>
          <w:rFonts w:ascii="Times New Roman" w:eastAsia="仿宋_GB2312" w:hAnsi="Times New Roman" w:hint="eastAsia"/>
          <w:color w:val="000000"/>
          <w:sz w:val="32"/>
          <w:szCs w:val="32"/>
        </w:rPr>
        <w:t>，季度累加后以年度集中进行审核奖励</w:t>
      </w:r>
      <w:r>
        <w:rPr>
          <w:rFonts w:ascii="Times New Roman" w:eastAsia="仿宋_GB2312" w:hAnsi="Times New Roman"/>
          <w:color w:val="000000"/>
          <w:sz w:val="32"/>
          <w:szCs w:val="32"/>
        </w:rPr>
        <w:t>。</w:t>
      </w:r>
    </w:p>
    <w:p w:rsidR="00CC4A99" w:rsidRDefault="00CC4A99" w:rsidP="00CC4A99">
      <w:pPr>
        <w:spacing w:line="600" w:lineRule="exact"/>
        <w:ind w:firstLineChars="200" w:firstLine="643"/>
        <w:rPr>
          <w:rFonts w:ascii="Times New Roman" w:eastAsia="仿宋_GB2312" w:hAnsi="Times New Roman"/>
          <w:color w:val="000000"/>
          <w:spacing w:val="-6"/>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六</w:t>
      </w:r>
      <w:r>
        <w:rPr>
          <w:rFonts w:ascii="Times New Roman" w:eastAsia="仿宋_GB2312" w:hAnsi="Times New Roman"/>
          <w:b/>
          <w:color w:val="000000"/>
          <w:sz w:val="32"/>
          <w:szCs w:val="32"/>
        </w:rPr>
        <w:t>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申请资料主要包括申请书和申报材料</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附后</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，同一团队只能申请一项奖励。申请奖励的旅行社需提供团队交通票</w:t>
      </w:r>
      <w:r>
        <w:rPr>
          <w:rFonts w:ascii="Times New Roman" w:eastAsia="仿宋_GB2312" w:hAnsi="Times New Roman"/>
          <w:color w:val="000000"/>
          <w:spacing w:val="-6"/>
          <w:sz w:val="32"/>
          <w:szCs w:val="32"/>
        </w:rPr>
        <w:t>据、团队行程单、团队人员名单、景区结算单、饭店住宿单等资料。</w:t>
      </w:r>
    </w:p>
    <w:p w:rsidR="00CC4A99" w:rsidRDefault="00CC4A99" w:rsidP="00CC4A99">
      <w:pPr>
        <w:spacing w:line="60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（一）包机奖励</w:t>
      </w:r>
      <w:r>
        <w:rPr>
          <w:rFonts w:ascii="Times New Roman" w:eastAsia="仿宋_GB2312" w:hAnsi="Times New Roman" w:hint="eastAsia"/>
          <w:color w:val="000000"/>
          <w:sz w:val="32"/>
          <w:szCs w:val="32"/>
        </w:rPr>
        <w:t>需提供以上资料的同时，</w:t>
      </w:r>
      <w:r>
        <w:rPr>
          <w:rFonts w:ascii="Times New Roman" w:eastAsia="仿宋_GB2312" w:hAnsi="Times New Roman"/>
          <w:color w:val="000000"/>
          <w:sz w:val="32"/>
          <w:szCs w:val="32"/>
        </w:rPr>
        <w:t>还需提供旅行社与航空公司收款凭证等证明材料原件的扫描件</w:t>
      </w:r>
      <w:r>
        <w:rPr>
          <w:rFonts w:ascii="Times New Roman" w:eastAsia="仿宋_GB2312" w:hAnsi="Times New Roman" w:hint="eastAsia"/>
          <w:color w:val="000000"/>
          <w:sz w:val="32"/>
          <w:szCs w:val="32"/>
        </w:rPr>
        <w:t>。</w:t>
      </w:r>
    </w:p>
    <w:p w:rsidR="00CC4A99" w:rsidRDefault="00CC4A99" w:rsidP="00CC4A99">
      <w:pPr>
        <w:spacing w:line="58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lastRenderedPageBreak/>
        <w:t>（二）切位奖励</w:t>
      </w:r>
      <w:r>
        <w:rPr>
          <w:rFonts w:ascii="Times New Roman" w:eastAsia="仿宋_GB2312" w:hAnsi="Times New Roman" w:hint="eastAsia"/>
          <w:color w:val="000000"/>
          <w:sz w:val="32"/>
          <w:szCs w:val="32"/>
        </w:rPr>
        <w:t>需提供以上资料的同时，</w:t>
      </w:r>
      <w:r>
        <w:rPr>
          <w:rFonts w:ascii="Times New Roman" w:eastAsia="仿宋_GB2312" w:hAnsi="Times New Roman"/>
          <w:color w:val="000000"/>
          <w:sz w:val="32"/>
          <w:szCs w:val="32"/>
        </w:rPr>
        <w:t>还需提供协议、收款凭证等证明材料原件的扫描件、游客电话、身份证号码等证明材料</w:t>
      </w:r>
      <w:r>
        <w:rPr>
          <w:rFonts w:ascii="Times New Roman" w:eastAsia="仿宋_GB2312" w:hAnsi="Times New Roman" w:hint="eastAsia"/>
          <w:color w:val="000000"/>
          <w:sz w:val="32"/>
          <w:szCs w:val="32"/>
        </w:rPr>
        <w:t>。</w:t>
      </w:r>
    </w:p>
    <w:p w:rsidR="00CC4A99" w:rsidRDefault="00CC4A99" w:rsidP="00CC4A99">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（三）专列奖励</w:t>
      </w:r>
      <w:r>
        <w:rPr>
          <w:rFonts w:ascii="Times New Roman" w:eastAsia="仿宋_GB2312" w:hAnsi="Times New Roman" w:hint="eastAsia"/>
          <w:color w:val="000000"/>
          <w:sz w:val="32"/>
          <w:szCs w:val="32"/>
        </w:rPr>
        <w:t>需提供以上资料的同时，</w:t>
      </w:r>
      <w:r>
        <w:rPr>
          <w:rFonts w:ascii="Times New Roman" w:eastAsia="仿宋_GB2312" w:hAnsi="Times New Roman"/>
          <w:color w:val="000000"/>
          <w:sz w:val="32"/>
          <w:szCs w:val="32"/>
        </w:rPr>
        <w:t>还需提供旅行社与铁路部门的调令及大票。</w:t>
      </w:r>
    </w:p>
    <w:p w:rsidR="00CC4A99" w:rsidRDefault="00CC4A99" w:rsidP="00CC4A99">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（四）境外团队</w:t>
      </w:r>
      <w:r>
        <w:rPr>
          <w:rFonts w:ascii="Times New Roman" w:eastAsia="仿宋_GB2312" w:hAnsi="Times New Roman" w:hint="eastAsia"/>
          <w:color w:val="000000"/>
          <w:sz w:val="32"/>
          <w:szCs w:val="32"/>
        </w:rPr>
        <w:t>需提供以上资料的同时，</w:t>
      </w:r>
      <w:r>
        <w:rPr>
          <w:rFonts w:ascii="Times New Roman" w:eastAsia="仿宋_GB2312" w:hAnsi="Times New Roman"/>
          <w:color w:val="000000"/>
          <w:sz w:val="32"/>
          <w:szCs w:val="32"/>
        </w:rPr>
        <w:t>还需提供护照、签证页、航空公司行程单扫描件，港澳游客不需签证页。</w:t>
      </w:r>
    </w:p>
    <w:p w:rsidR="00CC4A99" w:rsidRDefault="00CC4A99" w:rsidP="00CC4A99">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（五）申请自驾车队奖励的自驾车俱乐部（房车俱乐部、协会、旅行社、文化旅游企业），</w:t>
      </w:r>
      <w:r>
        <w:rPr>
          <w:rFonts w:ascii="Times New Roman" w:eastAsia="仿宋_GB2312" w:hAnsi="Times New Roman" w:hint="eastAsia"/>
          <w:color w:val="000000"/>
          <w:sz w:val="32"/>
          <w:szCs w:val="32"/>
        </w:rPr>
        <w:t>需提供以上资料的同时，</w:t>
      </w:r>
      <w:r>
        <w:rPr>
          <w:rFonts w:ascii="Times New Roman" w:eastAsia="仿宋_GB2312" w:hAnsi="Times New Roman"/>
          <w:color w:val="000000"/>
          <w:sz w:val="32"/>
          <w:szCs w:val="32"/>
        </w:rPr>
        <w:t>还需提供自驾车俱乐部（房车俱乐部、协会、旅行社、文化旅游企业）的营业执照、自驾车（房车）车牌号码、</w:t>
      </w:r>
      <w:r>
        <w:rPr>
          <w:rFonts w:ascii="Times New Roman" w:eastAsia="仿宋_GB2312" w:hAnsi="Times New Roman" w:hint="eastAsia"/>
          <w:color w:val="000000"/>
          <w:sz w:val="32"/>
          <w:szCs w:val="32"/>
        </w:rPr>
        <w:t>游览景区门票证明、居住星级宾馆发票</w:t>
      </w:r>
      <w:r>
        <w:rPr>
          <w:rFonts w:ascii="Times New Roman" w:eastAsia="仿宋_GB2312" w:hAnsi="Times New Roman"/>
          <w:color w:val="000000"/>
          <w:sz w:val="32"/>
          <w:szCs w:val="32"/>
        </w:rPr>
        <w:t>。</w:t>
      </w:r>
    </w:p>
    <w:p w:rsidR="00CC4A99" w:rsidRDefault="00CC4A99" w:rsidP="00CC4A99">
      <w:pPr>
        <w:spacing w:line="58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（六）申请全年过夜游奖励，需要提供游览景区门票证明、居住星级宾馆发票、</w:t>
      </w:r>
      <w:r>
        <w:rPr>
          <w:rFonts w:ascii="Times New Roman" w:eastAsia="仿宋_GB2312" w:hAnsi="Times New Roman"/>
          <w:color w:val="000000"/>
          <w:sz w:val="32"/>
          <w:szCs w:val="32"/>
        </w:rPr>
        <w:t>协议、</w:t>
      </w:r>
      <w:r>
        <w:rPr>
          <w:rFonts w:ascii="Times New Roman" w:eastAsia="仿宋_GB2312" w:hAnsi="Times New Roman" w:hint="eastAsia"/>
          <w:color w:val="000000"/>
          <w:sz w:val="32"/>
          <w:szCs w:val="32"/>
        </w:rPr>
        <w:t>各项</w:t>
      </w:r>
      <w:r>
        <w:rPr>
          <w:rFonts w:ascii="Times New Roman" w:eastAsia="仿宋_GB2312" w:hAnsi="Times New Roman"/>
          <w:color w:val="000000"/>
          <w:sz w:val="32"/>
          <w:szCs w:val="32"/>
        </w:rPr>
        <w:t>收款凭证等证明材料原件的扫描件、游客电话、身份证号码等证明材料</w:t>
      </w:r>
      <w:r>
        <w:rPr>
          <w:rFonts w:ascii="Times New Roman" w:eastAsia="仿宋_GB2312" w:hAnsi="Times New Roman" w:hint="eastAsia"/>
          <w:color w:val="000000"/>
          <w:sz w:val="32"/>
          <w:szCs w:val="32"/>
        </w:rPr>
        <w:t>。</w:t>
      </w:r>
    </w:p>
    <w:p w:rsidR="00CC4A99" w:rsidRDefault="00CC4A99" w:rsidP="00CC4A99">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七</w:t>
      </w:r>
      <w:r>
        <w:rPr>
          <w:rFonts w:ascii="Times New Roman" w:eastAsia="仿宋_GB2312" w:hAnsi="Times New Roman"/>
          <w:color w:val="000000"/>
          <w:sz w:val="32"/>
          <w:szCs w:val="32"/>
        </w:rPr>
        <w:t>）以上材料中的复印件整理完备并加盖申请单位公章后</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原件</w:t>
      </w:r>
      <w:r>
        <w:rPr>
          <w:rFonts w:ascii="Times New Roman" w:eastAsia="仿宋_GB2312" w:hAnsi="Times New Roman" w:hint="eastAsia"/>
          <w:color w:val="000000"/>
          <w:sz w:val="32"/>
          <w:szCs w:val="32"/>
        </w:rPr>
        <w:t>审验后</w:t>
      </w:r>
      <w:r>
        <w:rPr>
          <w:rFonts w:ascii="Times New Roman" w:eastAsia="仿宋_GB2312" w:hAnsi="Times New Roman"/>
          <w:color w:val="000000"/>
          <w:sz w:val="32"/>
          <w:szCs w:val="32"/>
        </w:rPr>
        <w:t>退回</w:t>
      </w:r>
      <w:r>
        <w:rPr>
          <w:rFonts w:ascii="Times New Roman" w:eastAsia="仿宋_GB2312" w:hAnsi="Times New Roman" w:hint="eastAsia"/>
          <w:color w:val="000000"/>
          <w:sz w:val="32"/>
          <w:szCs w:val="32"/>
        </w:rPr>
        <w:t>，留存复印件），</w:t>
      </w:r>
      <w:r>
        <w:rPr>
          <w:rFonts w:ascii="Times New Roman" w:eastAsia="仿宋_GB2312" w:hAnsi="Times New Roman"/>
          <w:color w:val="000000"/>
          <w:sz w:val="32"/>
          <w:szCs w:val="32"/>
        </w:rPr>
        <w:t>报盐池县昫盐文化旅游服务有限公司</w:t>
      </w:r>
      <w:r>
        <w:rPr>
          <w:rFonts w:ascii="Times New Roman" w:eastAsia="仿宋_GB2312" w:hAnsi="Times New Roman" w:hint="eastAsia"/>
          <w:color w:val="000000"/>
          <w:sz w:val="32"/>
          <w:szCs w:val="32"/>
        </w:rPr>
        <w:t>进行</w:t>
      </w:r>
      <w:r>
        <w:rPr>
          <w:rFonts w:ascii="Times New Roman" w:eastAsia="仿宋_GB2312" w:hAnsi="Times New Roman"/>
          <w:color w:val="000000"/>
          <w:sz w:val="32"/>
          <w:szCs w:val="32"/>
        </w:rPr>
        <w:t>初审，审核无误后上报县文化旅游审核小组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广电局、财政局</w:t>
      </w:r>
      <w:r>
        <w:rPr>
          <w:rFonts w:ascii="Times New Roman" w:eastAsia="仿宋_GB2312" w:hAnsi="Times New Roman" w:hint="eastAsia"/>
          <w:color w:val="000000"/>
          <w:sz w:val="32"/>
          <w:szCs w:val="32"/>
        </w:rPr>
        <w:t>、审计局</w:t>
      </w:r>
      <w:r>
        <w:rPr>
          <w:rFonts w:ascii="Times New Roman" w:eastAsia="仿宋_GB2312" w:hAnsi="Times New Roman"/>
          <w:color w:val="000000"/>
          <w:sz w:val="32"/>
          <w:szCs w:val="32"/>
        </w:rPr>
        <w:t>组成的审核小组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，经评估通过后奖励兑现。</w:t>
      </w:r>
    </w:p>
    <w:p w:rsidR="00CC4A99" w:rsidRDefault="00CC4A99" w:rsidP="00CC4A99">
      <w:pPr>
        <w:spacing w:line="580" w:lineRule="exact"/>
        <w:jc w:val="center"/>
        <w:rPr>
          <w:rFonts w:ascii="Times New Roman" w:eastAsia="黑体" w:hAnsi="Times New Roman"/>
          <w:color w:val="000000"/>
          <w:sz w:val="32"/>
          <w:szCs w:val="32"/>
        </w:rPr>
      </w:pPr>
      <w:r>
        <w:rPr>
          <w:rFonts w:ascii="Times New Roman" w:eastAsia="黑体" w:hAnsi="黑体"/>
          <w:color w:val="000000"/>
          <w:sz w:val="32"/>
          <w:szCs w:val="32"/>
        </w:rPr>
        <w:t>第四章</w:t>
      </w:r>
      <w:r>
        <w:rPr>
          <w:rFonts w:ascii="Times New Roman" w:eastAsia="黑体" w:hAnsi="Times New Roman"/>
          <w:color w:val="000000"/>
          <w:sz w:val="32"/>
          <w:szCs w:val="32"/>
        </w:rPr>
        <w:t xml:space="preserve">  </w:t>
      </w:r>
      <w:r>
        <w:rPr>
          <w:rFonts w:ascii="Times New Roman" w:eastAsia="黑体" w:hAnsi="黑体"/>
          <w:color w:val="000000"/>
          <w:sz w:val="32"/>
          <w:szCs w:val="32"/>
        </w:rPr>
        <w:t>奖励审核</w:t>
      </w:r>
    </w:p>
    <w:p w:rsidR="00CC4A99" w:rsidRDefault="00CC4A99" w:rsidP="00CC4A99">
      <w:pPr>
        <w:spacing w:line="58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七</w:t>
      </w:r>
      <w:r>
        <w:rPr>
          <w:rFonts w:ascii="Times New Roman" w:eastAsia="仿宋_GB2312" w:hAnsi="Times New Roman"/>
          <w:b/>
          <w:color w:val="000000"/>
          <w:sz w:val="32"/>
          <w:szCs w:val="32"/>
        </w:rPr>
        <w:t>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旅游企业年度接待人数依据县文化旅游广电局统计报表和企业申报资料综合审验后确定。</w:t>
      </w:r>
    </w:p>
    <w:p w:rsidR="00CC4A99" w:rsidRDefault="00CC4A99" w:rsidP="00CC4A99">
      <w:pPr>
        <w:spacing w:line="58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八</w:t>
      </w:r>
      <w:r>
        <w:rPr>
          <w:rFonts w:ascii="Times New Roman" w:eastAsia="仿宋_GB2312" w:hAnsi="Times New Roman"/>
          <w:b/>
          <w:color w:val="000000"/>
          <w:sz w:val="32"/>
          <w:szCs w:val="32"/>
        </w:rPr>
        <w:t>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成立由县文化旅游广电局、财政局</w:t>
      </w:r>
      <w:r>
        <w:rPr>
          <w:rFonts w:ascii="Times New Roman" w:eastAsia="仿宋_GB2312" w:hAnsi="Times New Roman" w:hint="eastAsia"/>
          <w:color w:val="000000"/>
          <w:sz w:val="32"/>
          <w:szCs w:val="32"/>
        </w:rPr>
        <w:t>、审计局</w:t>
      </w:r>
      <w:r>
        <w:rPr>
          <w:rFonts w:ascii="Times New Roman" w:eastAsia="仿宋_GB2312" w:hAnsi="Times New Roman"/>
          <w:color w:val="000000"/>
          <w:sz w:val="32"/>
          <w:szCs w:val="32"/>
        </w:rPr>
        <w:t>组成的审核小组，负责申请资料的受理、初审及真实性认定，形成奖励</w:t>
      </w:r>
      <w:r>
        <w:rPr>
          <w:rFonts w:ascii="Times New Roman" w:eastAsia="仿宋_GB2312" w:hAnsi="Times New Roman"/>
          <w:color w:val="000000"/>
          <w:sz w:val="32"/>
          <w:szCs w:val="32"/>
        </w:rPr>
        <w:lastRenderedPageBreak/>
        <w:t>结果</w:t>
      </w:r>
      <w:r>
        <w:rPr>
          <w:rFonts w:ascii="Times New Roman" w:eastAsia="仿宋_GB2312" w:hAnsi="Times New Roman" w:hint="eastAsia"/>
          <w:color w:val="000000"/>
          <w:sz w:val="32"/>
          <w:szCs w:val="32"/>
        </w:rPr>
        <w:t>报县人民政府进行最终审核确定后，将</w:t>
      </w:r>
      <w:r>
        <w:rPr>
          <w:rFonts w:ascii="Times New Roman" w:eastAsia="仿宋_GB2312" w:hAnsi="Times New Roman"/>
          <w:color w:val="000000"/>
          <w:spacing w:val="-11"/>
          <w:sz w:val="32"/>
          <w:szCs w:val="32"/>
        </w:rPr>
        <w:t>奖励结果在盐池县政府</w:t>
      </w:r>
      <w:r>
        <w:rPr>
          <w:rFonts w:ascii="Times New Roman" w:eastAsia="仿宋_GB2312" w:hAnsi="Times New Roman" w:hint="eastAsia"/>
          <w:color w:val="000000"/>
          <w:spacing w:val="-11"/>
          <w:sz w:val="32"/>
          <w:szCs w:val="32"/>
        </w:rPr>
        <w:t>门户</w:t>
      </w:r>
      <w:r>
        <w:rPr>
          <w:rFonts w:ascii="Times New Roman" w:eastAsia="仿宋_GB2312" w:hAnsi="Times New Roman"/>
          <w:color w:val="000000"/>
          <w:spacing w:val="-11"/>
          <w:sz w:val="32"/>
          <w:szCs w:val="32"/>
        </w:rPr>
        <w:t>网站公示</w:t>
      </w:r>
      <w:r>
        <w:rPr>
          <w:rFonts w:ascii="Times New Roman" w:eastAsia="仿宋_GB2312" w:hAnsi="Times New Roman"/>
          <w:color w:val="000000"/>
          <w:spacing w:val="-11"/>
          <w:sz w:val="32"/>
          <w:szCs w:val="32"/>
        </w:rPr>
        <w:t>7</w:t>
      </w:r>
      <w:r>
        <w:rPr>
          <w:rFonts w:ascii="Times New Roman" w:eastAsia="仿宋_GB2312" w:hAnsi="Times New Roman"/>
          <w:color w:val="000000"/>
          <w:spacing w:val="-11"/>
          <w:sz w:val="32"/>
          <w:szCs w:val="32"/>
        </w:rPr>
        <w:t>个工作日，</w:t>
      </w:r>
      <w:r>
        <w:rPr>
          <w:rFonts w:ascii="Times New Roman" w:eastAsia="仿宋_GB2312" w:hAnsi="Times New Roman" w:hint="eastAsia"/>
          <w:color w:val="000000"/>
          <w:spacing w:val="-11"/>
          <w:sz w:val="32"/>
          <w:szCs w:val="32"/>
        </w:rPr>
        <w:t>接受社会监督，</w:t>
      </w:r>
      <w:r>
        <w:rPr>
          <w:rFonts w:ascii="Times New Roman" w:eastAsia="仿宋_GB2312" w:hAnsi="Times New Roman"/>
          <w:color w:val="000000"/>
          <w:sz w:val="32"/>
          <w:szCs w:val="32"/>
        </w:rPr>
        <w:t>公示</w:t>
      </w:r>
      <w:r>
        <w:rPr>
          <w:rFonts w:ascii="Times New Roman" w:eastAsia="仿宋_GB2312" w:hAnsi="Times New Roman" w:hint="eastAsia"/>
          <w:color w:val="000000"/>
          <w:sz w:val="32"/>
          <w:szCs w:val="32"/>
        </w:rPr>
        <w:t>无异议</w:t>
      </w:r>
      <w:r>
        <w:rPr>
          <w:rFonts w:ascii="Times New Roman" w:eastAsia="仿宋_GB2312" w:hAnsi="Times New Roman"/>
          <w:color w:val="000000"/>
          <w:sz w:val="32"/>
          <w:szCs w:val="32"/>
        </w:rPr>
        <w:t>后予以兑现。</w:t>
      </w:r>
      <w:r>
        <w:rPr>
          <w:rFonts w:ascii="Times New Roman" w:eastAsia="仿宋_GB2312" w:hAnsi="Times New Roman"/>
          <w:color w:val="000000"/>
          <w:sz w:val="32"/>
          <w:szCs w:val="32"/>
        </w:rPr>
        <w:t xml:space="preserve">      </w:t>
      </w:r>
    </w:p>
    <w:p w:rsidR="00CC4A99" w:rsidRDefault="00CC4A99" w:rsidP="00CC4A99">
      <w:pPr>
        <w:spacing w:line="580" w:lineRule="exact"/>
        <w:jc w:val="center"/>
        <w:rPr>
          <w:rFonts w:ascii="Times New Roman" w:eastAsia="黑体" w:hAnsi="Times New Roman"/>
          <w:color w:val="000000"/>
          <w:sz w:val="32"/>
          <w:szCs w:val="32"/>
        </w:rPr>
      </w:pPr>
      <w:r>
        <w:rPr>
          <w:rFonts w:ascii="Times New Roman" w:eastAsia="黑体" w:hAnsi="黑体"/>
          <w:color w:val="000000"/>
          <w:sz w:val="32"/>
          <w:szCs w:val="32"/>
        </w:rPr>
        <w:t>第五章</w:t>
      </w:r>
      <w:r>
        <w:rPr>
          <w:rFonts w:ascii="Times New Roman" w:eastAsia="黑体" w:hAnsi="Times New Roman"/>
          <w:color w:val="000000"/>
          <w:sz w:val="32"/>
          <w:szCs w:val="32"/>
        </w:rPr>
        <w:t xml:space="preserve">  </w:t>
      </w:r>
      <w:r>
        <w:rPr>
          <w:rFonts w:ascii="Times New Roman" w:eastAsia="黑体" w:hAnsi="黑体"/>
          <w:color w:val="000000"/>
          <w:sz w:val="32"/>
          <w:szCs w:val="32"/>
        </w:rPr>
        <w:t>监督管理</w:t>
      </w:r>
    </w:p>
    <w:p w:rsidR="00CC4A99" w:rsidRDefault="00CC4A99" w:rsidP="00CC4A99">
      <w:pPr>
        <w:snapToGrid w:val="0"/>
        <w:spacing w:line="58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九</w:t>
      </w:r>
      <w:r>
        <w:rPr>
          <w:rFonts w:ascii="Times New Roman" w:eastAsia="仿宋_GB2312" w:hAnsi="Times New Roman"/>
          <w:b/>
          <w:color w:val="000000"/>
          <w:sz w:val="32"/>
          <w:szCs w:val="32"/>
        </w:rPr>
        <w:t>条</w:t>
      </w:r>
      <w:r>
        <w:rPr>
          <w:rFonts w:ascii="Times New Roman" w:eastAsia="仿宋_GB2312" w:hAnsi="Times New Roman"/>
          <w:b/>
          <w:color w:val="000000"/>
          <w:sz w:val="32"/>
          <w:szCs w:val="32"/>
        </w:rPr>
        <w:t xml:space="preserve"> </w:t>
      </w:r>
      <w:r>
        <w:rPr>
          <w:rFonts w:ascii="Times New Roman" w:eastAsia="仿宋_GB2312" w:hAnsi="Times New Roman" w:hint="eastAsia"/>
          <w:color w:val="000000"/>
          <w:sz w:val="32"/>
          <w:szCs w:val="32"/>
        </w:rPr>
        <w:t>县</w:t>
      </w:r>
      <w:r>
        <w:rPr>
          <w:rFonts w:ascii="Times New Roman" w:eastAsia="仿宋_GB2312" w:hAnsi="Times New Roman"/>
          <w:color w:val="000000"/>
          <w:sz w:val="32"/>
          <w:szCs w:val="32"/>
        </w:rPr>
        <w:t>审核</w:t>
      </w:r>
      <w:r>
        <w:rPr>
          <w:rFonts w:ascii="Times New Roman" w:eastAsia="仿宋_GB2312" w:hAnsi="Times New Roman" w:hint="eastAsia"/>
          <w:color w:val="000000"/>
          <w:sz w:val="32"/>
          <w:szCs w:val="32"/>
        </w:rPr>
        <w:t>工作领导</w:t>
      </w:r>
      <w:r>
        <w:rPr>
          <w:rFonts w:ascii="Times New Roman" w:eastAsia="仿宋_GB2312" w:hAnsi="Times New Roman"/>
          <w:color w:val="000000"/>
          <w:sz w:val="32"/>
          <w:szCs w:val="32"/>
        </w:rPr>
        <w:t>小组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县文化旅游广电局</w:t>
      </w:r>
      <w:r>
        <w:rPr>
          <w:rFonts w:ascii="Times New Roman" w:eastAsia="仿宋_GB2312" w:hAnsi="Times New Roman" w:hint="eastAsia"/>
          <w:color w:val="000000"/>
          <w:sz w:val="32"/>
          <w:szCs w:val="32"/>
        </w:rPr>
        <w:t>行政主管部门应</w:t>
      </w:r>
      <w:r>
        <w:rPr>
          <w:rFonts w:ascii="Times New Roman" w:eastAsia="仿宋_GB2312" w:hAnsi="Times New Roman"/>
          <w:color w:val="000000"/>
          <w:sz w:val="32"/>
          <w:szCs w:val="32"/>
        </w:rPr>
        <w:t>对奖励资金进行严格管理，</w:t>
      </w:r>
      <w:r>
        <w:rPr>
          <w:rFonts w:ascii="Times New Roman" w:eastAsia="仿宋_GB2312" w:hAnsi="Times New Roman" w:hint="eastAsia"/>
          <w:color w:val="000000"/>
          <w:sz w:val="32"/>
          <w:szCs w:val="32"/>
        </w:rPr>
        <w:t>做好相关奖励档案的保护和留存工作，</w:t>
      </w:r>
      <w:r>
        <w:rPr>
          <w:rFonts w:ascii="Times New Roman" w:eastAsia="仿宋_GB2312" w:hAnsi="Times New Roman"/>
          <w:color w:val="000000"/>
          <w:sz w:val="32"/>
          <w:szCs w:val="32"/>
        </w:rPr>
        <w:t>接受财政</w:t>
      </w:r>
      <w:r>
        <w:rPr>
          <w:rFonts w:ascii="Times New Roman" w:eastAsia="仿宋_GB2312" w:hAnsi="Times New Roman" w:hint="eastAsia"/>
          <w:color w:val="000000"/>
          <w:sz w:val="32"/>
          <w:szCs w:val="32"/>
        </w:rPr>
        <w:t>、审计、纪检监察部门</w:t>
      </w:r>
      <w:r>
        <w:rPr>
          <w:rFonts w:ascii="Times New Roman" w:eastAsia="仿宋_GB2312" w:hAnsi="Times New Roman"/>
          <w:color w:val="000000"/>
          <w:sz w:val="32"/>
          <w:szCs w:val="32"/>
        </w:rPr>
        <w:t>的监督。奖励对象应配合并接受相关部门的监督检查。</w:t>
      </w:r>
    </w:p>
    <w:p w:rsidR="00CC4A99" w:rsidRDefault="00CC4A99" w:rsidP="00CC4A99">
      <w:pPr>
        <w:snapToGrid w:val="0"/>
        <w:spacing w:line="58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w:t>
      </w:r>
      <w:r>
        <w:rPr>
          <w:rFonts w:ascii="Times New Roman" w:eastAsia="仿宋_GB2312" w:hAnsi="Times New Roman" w:hint="eastAsia"/>
          <w:b/>
          <w:color w:val="000000"/>
          <w:sz w:val="32"/>
          <w:szCs w:val="32"/>
        </w:rPr>
        <w:t>十</w:t>
      </w:r>
      <w:r>
        <w:rPr>
          <w:rFonts w:ascii="Times New Roman" w:eastAsia="仿宋_GB2312" w:hAnsi="Times New Roman"/>
          <w:b/>
          <w:color w:val="000000"/>
          <w:sz w:val="32"/>
          <w:szCs w:val="32"/>
        </w:rPr>
        <w:t>条</w:t>
      </w:r>
      <w:r>
        <w:rPr>
          <w:rFonts w:ascii="Times New Roman" w:eastAsia="仿宋_GB2312" w:hAnsi="Times New Roman"/>
          <w:b/>
          <w:color w:val="000000"/>
          <w:sz w:val="32"/>
          <w:szCs w:val="32"/>
        </w:rPr>
        <w:t xml:space="preserve"> </w:t>
      </w:r>
      <w:r>
        <w:rPr>
          <w:rFonts w:ascii="Times New Roman" w:eastAsia="仿宋_GB2312" w:hAnsi="Times New Roman" w:hint="eastAsia"/>
          <w:color w:val="000000"/>
          <w:sz w:val="32"/>
          <w:szCs w:val="32"/>
        </w:rPr>
        <w:t>县</w:t>
      </w:r>
      <w:r>
        <w:rPr>
          <w:rFonts w:ascii="Times New Roman" w:eastAsia="仿宋_GB2312" w:hAnsi="Times New Roman"/>
          <w:color w:val="000000"/>
          <w:sz w:val="32"/>
          <w:szCs w:val="32"/>
        </w:rPr>
        <w:t>审核</w:t>
      </w:r>
      <w:r>
        <w:rPr>
          <w:rFonts w:ascii="Times New Roman" w:eastAsia="仿宋_GB2312" w:hAnsi="Times New Roman" w:hint="eastAsia"/>
          <w:color w:val="000000"/>
          <w:sz w:val="32"/>
          <w:szCs w:val="32"/>
        </w:rPr>
        <w:t>工作领导</w:t>
      </w:r>
      <w:r>
        <w:rPr>
          <w:rFonts w:ascii="Times New Roman" w:eastAsia="仿宋_GB2312" w:hAnsi="Times New Roman"/>
          <w:color w:val="000000"/>
          <w:sz w:val="32"/>
          <w:szCs w:val="32"/>
        </w:rPr>
        <w:t>小组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县文化旅游广电局发现申请</w:t>
      </w:r>
      <w:r>
        <w:rPr>
          <w:rFonts w:ascii="Times New Roman" w:eastAsia="仿宋_GB2312" w:hAnsi="Times New Roman" w:hint="eastAsia"/>
          <w:color w:val="000000"/>
          <w:sz w:val="32"/>
          <w:szCs w:val="32"/>
        </w:rPr>
        <w:t>受</w:t>
      </w:r>
      <w:r>
        <w:rPr>
          <w:rFonts w:ascii="Times New Roman" w:eastAsia="仿宋_GB2312" w:hAnsi="Times New Roman"/>
          <w:color w:val="000000"/>
          <w:sz w:val="32"/>
          <w:szCs w:val="32"/>
        </w:rPr>
        <w:t>奖励单位有以下情形之一的，取消本年度和以后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个年度的奖励申报资格</w:t>
      </w:r>
      <w:r>
        <w:rPr>
          <w:rFonts w:ascii="Times New Roman" w:eastAsia="仿宋_GB2312" w:hAnsi="Times New Roman" w:hint="eastAsia"/>
          <w:color w:val="000000"/>
          <w:sz w:val="32"/>
          <w:szCs w:val="32"/>
        </w:rPr>
        <w:t>，同时追回奖补资金</w:t>
      </w:r>
      <w:r>
        <w:rPr>
          <w:rFonts w:ascii="Times New Roman" w:eastAsia="仿宋_GB2312" w:hAnsi="Times New Roman"/>
          <w:color w:val="000000"/>
          <w:sz w:val="32"/>
          <w:szCs w:val="32"/>
        </w:rPr>
        <w:t>。涉嫌违法</w:t>
      </w:r>
      <w:r>
        <w:rPr>
          <w:rFonts w:ascii="Times New Roman" w:eastAsia="仿宋_GB2312" w:hAnsi="Times New Roman" w:hint="eastAsia"/>
          <w:color w:val="000000"/>
          <w:sz w:val="32"/>
          <w:szCs w:val="32"/>
        </w:rPr>
        <w:t>及其犯罪</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由</w:t>
      </w:r>
      <w:r>
        <w:rPr>
          <w:rFonts w:ascii="Times New Roman" w:eastAsia="仿宋_GB2312" w:hAnsi="Times New Roman"/>
          <w:color w:val="000000"/>
          <w:sz w:val="32"/>
          <w:szCs w:val="32"/>
        </w:rPr>
        <w:t>移送</w:t>
      </w:r>
      <w:r>
        <w:rPr>
          <w:rFonts w:ascii="Times New Roman" w:eastAsia="仿宋_GB2312" w:hAnsi="Times New Roman" w:hint="eastAsia"/>
          <w:color w:val="000000"/>
          <w:sz w:val="32"/>
          <w:szCs w:val="32"/>
        </w:rPr>
        <w:t>相关监督行政职能部门或者</w:t>
      </w:r>
      <w:r>
        <w:rPr>
          <w:rFonts w:ascii="Times New Roman" w:eastAsia="仿宋_GB2312" w:hAnsi="Times New Roman"/>
          <w:color w:val="000000"/>
          <w:sz w:val="32"/>
          <w:szCs w:val="32"/>
        </w:rPr>
        <w:t>司法机关</w:t>
      </w:r>
      <w:r>
        <w:rPr>
          <w:rFonts w:ascii="Times New Roman" w:eastAsia="仿宋_GB2312" w:hAnsi="Times New Roman" w:hint="eastAsia"/>
          <w:color w:val="000000"/>
          <w:sz w:val="32"/>
          <w:szCs w:val="32"/>
        </w:rPr>
        <w:t>，追回奖补资金，并</w:t>
      </w:r>
      <w:r>
        <w:rPr>
          <w:rFonts w:ascii="Times New Roman" w:eastAsia="仿宋_GB2312" w:hAnsi="Times New Roman"/>
          <w:color w:val="000000"/>
          <w:sz w:val="32"/>
          <w:szCs w:val="32"/>
        </w:rPr>
        <w:t>依</w:t>
      </w:r>
      <w:r>
        <w:rPr>
          <w:rFonts w:ascii="Times New Roman" w:eastAsia="仿宋_GB2312" w:hAnsi="Times New Roman" w:hint="eastAsia"/>
          <w:color w:val="000000"/>
          <w:sz w:val="32"/>
          <w:szCs w:val="32"/>
        </w:rPr>
        <w:t>规依纪予以处理。构成犯罪的依</w:t>
      </w:r>
      <w:r>
        <w:rPr>
          <w:rFonts w:ascii="Times New Roman" w:eastAsia="仿宋_GB2312" w:hAnsi="Times New Roman"/>
          <w:color w:val="000000"/>
          <w:sz w:val="32"/>
          <w:szCs w:val="32"/>
        </w:rPr>
        <w:t>法追究</w:t>
      </w:r>
      <w:r>
        <w:rPr>
          <w:rFonts w:ascii="Times New Roman" w:eastAsia="仿宋_GB2312" w:hAnsi="Times New Roman" w:hint="eastAsia"/>
          <w:color w:val="000000"/>
          <w:sz w:val="32"/>
          <w:szCs w:val="32"/>
        </w:rPr>
        <w:t>刑事</w:t>
      </w:r>
      <w:r>
        <w:rPr>
          <w:rFonts w:ascii="Times New Roman" w:eastAsia="仿宋_GB2312" w:hAnsi="Times New Roman"/>
          <w:color w:val="000000"/>
          <w:sz w:val="32"/>
          <w:szCs w:val="32"/>
        </w:rPr>
        <w:t>责任。</w:t>
      </w:r>
    </w:p>
    <w:p w:rsidR="00CC4A99" w:rsidRDefault="00CC4A99" w:rsidP="00CC4A99">
      <w:pPr>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（一）违反《中华人民共和国旅游法》、《旅行社条例》、《宁夏回族自治区旅游条例》等法律法规，扰乱旅游市场秩序的；</w:t>
      </w:r>
    </w:p>
    <w:p w:rsidR="00CC4A99" w:rsidRDefault="00CC4A99" w:rsidP="00CC4A99">
      <w:pPr>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（二）申报材料和数据弄虚作假的，拒不接受相关部门监督检查的；</w:t>
      </w:r>
    </w:p>
    <w:p w:rsidR="00CC4A99" w:rsidRDefault="00CC4A99" w:rsidP="00CC4A99">
      <w:pPr>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w:t>
      </w:r>
      <w:r>
        <w:rPr>
          <w:rFonts w:ascii="Times New Roman" w:eastAsia="仿宋_GB2312" w:hAnsi="Times New Roman" w:hint="eastAsia"/>
          <w:color w:val="000000"/>
          <w:sz w:val="32"/>
          <w:szCs w:val="32"/>
        </w:rPr>
        <w:t>年度内</w:t>
      </w:r>
      <w:r>
        <w:rPr>
          <w:rFonts w:ascii="Times New Roman" w:eastAsia="仿宋_GB2312" w:hAnsi="Times New Roman"/>
          <w:color w:val="000000"/>
          <w:sz w:val="32"/>
          <w:szCs w:val="32"/>
        </w:rPr>
        <w:t>发生较大安全责任事故并依据《生产安全事故报告和调查处理条例》（国务院令第</w:t>
      </w:r>
      <w:r>
        <w:rPr>
          <w:rFonts w:ascii="Times New Roman" w:eastAsia="仿宋_GB2312" w:hAnsi="Times New Roman"/>
          <w:color w:val="000000"/>
          <w:sz w:val="32"/>
          <w:szCs w:val="32"/>
        </w:rPr>
        <w:t>493</w:t>
      </w:r>
      <w:r>
        <w:rPr>
          <w:rFonts w:ascii="Times New Roman" w:eastAsia="仿宋_GB2312" w:hAnsi="Times New Roman"/>
          <w:color w:val="000000"/>
          <w:sz w:val="32"/>
          <w:szCs w:val="32"/>
        </w:rPr>
        <w:t>号）认定的；</w:t>
      </w:r>
    </w:p>
    <w:p w:rsidR="00CC4A99" w:rsidRDefault="00CC4A99" w:rsidP="00CC4A99">
      <w:pPr>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（四）发生重大旅游投诉案件、重大服务质量问题、社会影响恶劣事件或有其他严重违法违规行为的；</w:t>
      </w:r>
    </w:p>
    <w:p w:rsidR="00CC4A99" w:rsidRDefault="00CC4A99" w:rsidP="00CC4A99">
      <w:pPr>
        <w:snapToGrid w:val="0"/>
        <w:spacing w:line="58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（五）不执行区、市、县旅游主管部门政策规定，或拒不参加区、市、县旅游主管部门组织的</w:t>
      </w:r>
      <w:r>
        <w:rPr>
          <w:rFonts w:ascii="Times New Roman" w:eastAsia="仿宋_GB2312" w:hAnsi="Times New Roman" w:hint="eastAsia"/>
          <w:color w:val="000000"/>
          <w:sz w:val="32"/>
          <w:szCs w:val="32"/>
        </w:rPr>
        <w:t>会议、培训、宣传推介等</w:t>
      </w:r>
      <w:r>
        <w:rPr>
          <w:rFonts w:ascii="Times New Roman" w:eastAsia="仿宋_GB2312" w:hAnsi="Times New Roman"/>
          <w:color w:val="000000"/>
          <w:sz w:val="32"/>
          <w:szCs w:val="32"/>
        </w:rPr>
        <w:t>重大活动的</w:t>
      </w:r>
      <w:r>
        <w:rPr>
          <w:rFonts w:ascii="Times New Roman" w:eastAsia="仿宋_GB2312" w:hAnsi="Times New Roman" w:hint="eastAsia"/>
          <w:color w:val="000000"/>
          <w:sz w:val="32"/>
          <w:szCs w:val="32"/>
        </w:rPr>
        <w:t>；</w:t>
      </w:r>
    </w:p>
    <w:p w:rsidR="00CC4A99" w:rsidRDefault="00CC4A99" w:rsidP="00CC4A9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（六）伙同旅行社、其他相关组织、机构等提供、伪造虚假材料及其数据等材料进行虚假申报的，套取奖励资金的；</w:t>
      </w:r>
    </w:p>
    <w:p w:rsidR="00CC4A99" w:rsidRDefault="00CC4A99" w:rsidP="00CC4A99">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（七）其他违反旅游法律法规和政策规定的情形的。</w:t>
      </w:r>
    </w:p>
    <w:p w:rsidR="00CC4A99" w:rsidRDefault="00CC4A99" w:rsidP="00CC4A99">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县旅游发展专项资金金的管理和使用接受财政、审计部门的监督和检查。</w:t>
      </w:r>
    </w:p>
    <w:p w:rsidR="00CC4A99" w:rsidRDefault="00CC4A99" w:rsidP="00CC4A99">
      <w:pPr>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sz w:val="32"/>
          <w:szCs w:val="32"/>
        </w:rPr>
        <w:t>县财政、文化旅游行政主管部门等审核工作相关工作人员在项目申报、资金使用和监督管理等工作中，存在滥用职权、玩忽职守、徇私舞弊等违法违纪行为的，依照《中华人民共和国公务员法》、《中华人民共和国监察法》、《财政违法行为处罚处分条例》等法律法规追究相应责任；涉嫌犯罪的，依法移送司法机关处理。</w:t>
      </w:r>
    </w:p>
    <w:p w:rsidR="00CC4A99" w:rsidRDefault="00CC4A99" w:rsidP="00CC4A99">
      <w:pPr>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盐池县文化旅游广电局、财政局将联合对申报入盐旅游的县外、境外游客名单及资料进行随机抽样核查，对差错率达</w:t>
      </w:r>
      <w:r>
        <w:rPr>
          <w:rFonts w:ascii="Times New Roman" w:eastAsia="仿宋_GB2312" w:hAnsi="Times New Roman"/>
          <w:sz w:val="32"/>
          <w:szCs w:val="32"/>
        </w:rPr>
        <w:t>5%</w:t>
      </w:r>
      <w:r>
        <w:rPr>
          <w:rFonts w:ascii="Times New Roman" w:eastAsia="仿宋_GB2312" w:hAnsi="Times New Roman"/>
          <w:sz w:val="32"/>
          <w:szCs w:val="32"/>
        </w:rPr>
        <w:t>的申报企业，取消其申报资格；差错率在</w:t>
      </w:r>
      <w:r>
        <w:rPr>
          <w:rFonts w:ascii="Times New Roman" w:eastAsia="仿宋_GB2312" w:hAnsi="Times New Roman"/>
          <w:sz w:val="32"/>
          <w:szCs w:val="32"/>
        </w:rPr>
        <w:t>5%</w:t>
      </w:r>
      <w:r>
        <w:rPr>
          <w:rFonts w:ascii="Times New Roman" w:eastAsia="仿宋_GB2312" w:hAnsi="Times New Roman"/>
          <w:sz w:val="32"/>
          <w:szCs w:val="32"/>
        </w:rPr>
        <w:t>（含</w:t>
      </w:r>
      <w:r>
        <w:rPr>
          <w:rFonts w:ascii="Times New Roman" w:eastAsia="仿宋_GB2312" w:hAnsi="Times New Roman"/>
          <w:sz w:val="32"/>
          <w:szCs w:val="32"/>
        </w:rPr>
        <w:t>5%</w:t>
      </w:r>
      <w:r>
        <w:rPr>
          <w:rFonts w:ascii="Times New Roman" w:eastAsia="仿宋_GB2312" w:hAnsi="Times New Roman"/>
          <w:sz w:val="32"/>
          <w:szCs w:val="32"/>
        </w:rPr>
        <w:t>）以下的，扣除应得奖励金额的</w:t>
      </w:r>
      <w:r>
        <w:rPr>
          <w:rFonts w:ascii="Times New Roman" w:eastAsia="仿宋_GB2312" w:hAnsi="Times New Roman"/>
          <w:sz w:val="32"/>
          <w:szCs w:val="32"/>
        </w:rPr>
        <w:t>50%</w:t>
      </w:r>
      <w:r>
        <w:rPr>
          <w:rFonts w:ascii="Times New Roman" w:eastAsia="仿宋_GB2312" w:hAnsi="Times New Roman"/>
          <w:sz w:val="32"/>
          <w:szCs w:val="32"/>
        </w:rPr>
        <w:t>。</w:t>
      </w: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hint="eastAsia"/>
          <w:snapToGrid w:val="0"/>
          <w:color w:val="000000"/>
          <w:kern w:val="0"/>
          <w:sz w:val="44"/>
          <w:szCs w:val="44"/>
        </w:rPr>
      </w:pPr>
    </w:p>
    <w:p w:rsidR="00CC4A99" w:rsidRDefault="00CC4A99" w:rsidP="00CC4A99">
      <w:pPr>
        <w:spacing w:line="600" w:lineRule="exact"/>
        <w:jc w:val="center"/>
        <w:rPr>
          <w:rFonts w:ascii="Times New Roman" w:eastAsia="方正小标宋简体" w:hAnsi="Times New Roman"/>
          <w:snapToGrid w:val="0"/>
          <w:color w:val="000000"/>
          <w:kern w:val="0"/>
          <w:sz w:val="44"/>
          <w:szCs w:val="44"/>
        </w:rPr>
      </w:pPr>
      <w:r>
        <w:rPr>
          <w:rFonts w:ascii="Times New Roman" w:eastAsia="方正小标宋简体" w:hAnsi="Times New Roman" w:hint="eastAsia"/>
          <w:snapToGrid w:val="0"/>
          <w:color w:val="000000"/>
          <w:kern w:val="0"/>
          <w:sz w:val="44"/>
          <w:szCs w:val="44"/>
        </w:rPr>
        <w:lastRenderedPageBreak/>
        <w:t>“</w:t>
      </w:r>
      <w:r>
        <w:rPr>
          <w:rFonts w:ascii="Times New Roman" w:eastAsia="方正小标宋简体" w:hAnsi="Times New Roman"/>
          <w:snapToGrid w:val="0"/>
          <w:color w:val="000000"/>
          <w:kern w:val="0"/>
          <w:sz w:val="44"/>
          <w:szCs w:val="44"/>
        </w:rPr>
        <w:t>引客入盐</w:t>
      </w:r>
      <w:r>
        <w:rPr>
          <w:rFonts w:ascii="Times New Roman" w:eastAsia="方正小标宋简体" w:hAnsi="Times New Roman" w:hint="eastAsia"/>
          <w:snapToGrid w:val="0"/>
          <w:color w:val="000000"/>
          <w:kern w:val="0"/>
          <w:sz w:val="44"/>
          <w:szCs w:val="44"/>
        </w:rPr>
        <w:t>”</w:t>
      </w:r>
      <w:r>
        <w:rPr>
          <w:rFonts w:ascii="Times New Roman" w:eastAsia="方正小标宋简体" w:hAnsi="Times New Roman"/>
          <w:snapToGrid w:val="0"/>
          <w:color w:val="000000"/>
          <w:kern w:val="0"/>
          <w:sz w:val="44"/>
          <w:szCs w:val="44"/>
        </w:rPr>
        <w:t>申请表</w:t>
      </w:r>
    </w:p>
    <w:p w:rsidR="00CC4A99" w:rsidRDefault="00CC4A99" w:rsidP="00CC4A99">
      <w:pPr>
        <w:snapToGrid w:val="0"/>
        <w:spacing w:line="600" w:lineRule="exact"/>
        <w:jc w:val="right"/>
        <w:rPr>
          <w:rFonts w:ascii="Times New Roman" w:eastAsia="仿宋_GB2312" w:hAnsi="Times New Roman"/>
          <w:snapToGrid w:val="0"/>
          <w:color w:val="000000"/>
          <w:kern w:val="0"/>
          <w:sz w:val="28"/>
          <w:szCs w:val="28"/>
        </w:rPr>
      </w:pPr>
    </w:p>
    <w:p w:rsidR="00CC4A99" w:rsidRDefault="00CC4A99" w:rsidP="00CC4A99">
      <w:pPr>
        <w:snapToGrid w:val="0"/>
        <w:spacing w:line="600" w:lineRule="exact"/>
        <w:jc w:val="right"/>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填报日期：</w:t>
      </w:r>
      <w:r>
        <w:rPr>
          <w:rFonts w:ascii="Times New Roman" w:eastAsia="仿宋_GB2312" w:hAnsi="Times New Roman"/>
          <w:snapToGrid w:val="0"/>
          <w:color w:val="000000"/>
          <w:kern w:val="0"/>
          <w:sz w:val="28"/>
          <w:szCs w:val="28"/>
        </w:rPr>
        <w:t xml:space="preserve">  </w:t>
      </w:r>
      <w:r>
        <w:rPr>
          <w:rFonts w:ascii="Times New Roman" w:eastAsia="仿宋_GB2312" w:hAnsi="Times New Roman"/>
          <w:snapToGrid w:val="0"/>
          <w:color w:val="000000"/>
          <w:kern w:val="0"/>
          <w:sz w:val="28"/>
          <w:szCs w:val="28"/>
        </w:rPr>
        <w:t>年</w:t>
      </w:r>
      <w:r>
        <w:rPr>
          <w:rFonts w:ascii="Times New Roman" w:eastAsia="仿宋_GB2312" w:hAnsi="Times New Roman"/>
          <w:snapToGrid w:val="0"/>
          <w:color w:val="000000"/>
          <w:kern w:val="0"/>
          <w:sz w:val="28"/>
          <w:szCs w:val="28"/>
        </w:rPr>
        <w:t xml:space="preserve">  </w:t>
      </w:r>
      <w:r>
        <w:rPr>
          <w:rFonts w:ascii="Times New Roman" w:eastAsia="仿宋_GB2312" w:hAnsi="Times New Roman"/>
          <w:snapToGrid w:val="0"/>
          <w:color w:val="000000"/>
          <w:kern w:val="0"/>
          <w:sz w:val="28"/>
          <w:szCs w:val="28"/>
        </w:rPr>
        <w:t>月</w:t>
      </w:r>
      <w:r>
        <w:rPr>
          <w:rFonts w:ascii="Times New Roman" w:eastAsia="仿宋_GB2312" w:hAnsi="Times New Roman"/>
          <w:snapToGrid w:val="0"/>
          <w:color w:val="000000"/>
          <w:kern w:val="0"/>
          <w:sz w:val="28"/>
          <w:szCs w:val="28"/>
        </w:rPr>
        <w:t xml:space="preserve">  </w:t>
      </w:r>
      <w:r>
        <w:rPr>
          <w:rFonts w:ascii="Times New Roman" w:eastAsia="仿宋_GB2312" w:hAnsi="Times New Roman"/>
          <w:snapToGrid w:val="0"/>
          <w:color w:val="000000"/>
          <w:kern w:val="0"/>
          <w:sz w:val="28"/>
          <w:szCs w:val="28"/>
        </w:rPr>
        <w:t>日</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152"/>
        <w:gridCol w:w="1526"/>
        <w:gridCol w:w="987"/>
        <w:gridCol w:w="176"/>
        <w:gridCol w:w="1306"/>
        <w:gridCol w:w="868"/>
        <w:gridCol w:w="2252"/>
      </w:tblGrid>
      <w:tr w:rsidR="00CC4A99" w:rsidTr="00876B4A">
        <w:trPr>
          <w:trHeight w:val="637"/>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单位名称</w:t>
            </w:r>
          </w:p>
        </w:tc>
        <w:tc>
          <w:tcPr>
            <w:tcW w:w="7115" w:type="dxa"/>
            <w:gridSpan w:val="6"/>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966"/>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法定代表人</w:t>
            </w:r>
          </w:p>
        </w:tc>
        <w:tc>
          <w:tcPr>
            <w:tcW w:w="1526" w:type="dxa"/>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p>
        </w:tc>
        <w:tc>
          <w:tcPr>
            <w:tcW w:w="1163"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经办人</w:t>
            </w:r>
          </w:p>
        </w:tc>
        <w:tc>
          <w:tcPr>
            <w:tcW w:w="1306" w:type="dxa"/>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p>
        </w:tc>
        <w:tc>
          <w:tcPr>
            <w:tcW w:w="868" w:type="dxa"/>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联系</w:t>
            </w:r>
          </w:p>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电话</w:t>
            </w:r>
          </w:p>
        </w:tc>
        <w:tc>
          <w:tcPr>
            <w:tcW w:w="2252" w:type="dxa"/>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1360"/>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银行账户信（户名、</w:t>
            </w:r>
            <w:r>
              <w:rPr>
                <w:rFonts w:ascii="Times New Roman" w:eastAsia="仿宋_GB2312" w:hAnsi="Times New Roman" w:hint="eastAsia"/>
                <w:snapToGrid w:val="0"/>
                <w:color w:val="000000"/>
                <w:kern w:val="0"/>
                <w:sz w:val="28"/>
                <w:szCs w:val="28"/>
              </w:rPr>
              <w:t>银行</w:t>
            </w:r>
            <w:r>
              <w:rPr>
                <w:rFonts w:ascii="Times New Roman" w:eastAsia="仿宋_GB2312" w:hAnsi="Times New Roman"/>
                <w:snapToGrid w:val="0"/>
                <w:color w:val="000000"/>
                <w:kern w:val="0"/>
                <w:sz w:val="28"/>
                <w:szCs w:val="28"/>
              </w:rPr>
              <w:t>账号）</w:t>
            </w:r>
          </w:p>
        </w:tc>
        <w:tc>
          <w:tcPr>
            <w:tcW w:w="7115" w:type="dxa"/>
            <w:gridSpan w:val="6"/>
            <w:vAlign w:val="center"/>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3063"/>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申</w:t>
            </w:r>
          </w:p>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报</w:t>
            </w:r>
          </w:p>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项</w:t>
            </w:r>
          </w:p>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目</w:t>
            </w:r>
          </w:p>
        </w:tc>
        <w:tc>
          <w:tcPr>
            <w:tcW w:w="7115" w:type="dxa"/>
            <w:gridSpan w:val="6"/>
            <w:vAlign w:val="center"/>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w:t>
            </w:r>
            <w:r>
              <w:rPr>
                <w:rFonts w:ascii="Times New Roman" w:eastAsia="仿宋_GB2312" w:hAnsi="Times New Roman"/>
                <w:snapToGrid w:val="0"/>
                <w:color w:val="000000"/>
                <w:kern w:val="0"/>
                <w:sz w:val="28"/>
                <w:szCs w:val="28"/>
              </w:rPr>
              <w:t xml:space="preserve">     </w:t>
            </w:r>
            <w:r>
              <w:rPr>
                <w:rFonts w:ascii="Times New Roman" w:eastAsia="仿宋_GB2312" w:hAnsi="Times New Roman"/>
                <w:snapToGrid w:val="0"/>
                <w:color w:val="000000"/>
                <w:kern w:val="0"/>
                <w:sz w:val="28"/>
                <w:szCs w:val="28"/>
              </w:rPr>
              <w:t>】旅游专列奖</w:t>
            </w:r>
            <w:r>
              <w:rPr>
                <w:rFonts w:ascii="Times New Roman" w:eastAsia="仿宋_GB2312" w:hAnsi="Times New Roman"/>
                <w:snapToGrid w:val="0"/>
                <w:color w:val="000000"/>
                <w:kern w:val="0"/>
                <w:sz w:val="28"/>
                <w:szCs w:val="28"/>
              </w:rPr>
              <w:t xml:space="preserve">         </w:t>
            </w:r>
          </w:p>
          <w:p w:rsidR="00CC4A99" w:rsidRDefault="00CC4A99" w:rsidP="00876B4A">
            <w:pPr>
              <w:snapToGrid w:val="0"/>
              <w:spacing w:line="600" w:lineRule="exact"/>
              <w:rPr>
                <w:rStyle w:val="font01"/>
                <w:rFonts w:ascii="Times New Roman" w:eastAsia="仿宋_GB2312" w:hAnsi="Times New Roman"/>
                <w:snapToGrid w:val="0"/>
                <w:kern w:val="0"/>
                <w:sz w:val="28"/>
                <w:szCs w:val="28"/>
              </w:rPr>
            </w:pPr>
            <w:r>
              <w:rPr>
                <w:rStyle w:val="font01"/>
                <w:rFonts w:ascii="Times New Roman" w:eastAsia="仿宋_GB2312" w:hAnsi="Times New Roman"/>
                <w:snapToGrid w:val="0"/>
                <w:kern w:val="0"/>
                <w:sz w:val="28"/>
                <w:szCs w:val="28"/>
              </w:rPr>
              <w:t>【</w:t>
            </w:r>
            <w:r>
              <w:rPr>
                <w:rStyle w:val="font01"/>
                <w:rFonts w:ascii="Times New Roman" w:eastAsia="仿宋_GB2312" w:hAnsi="Times New Roman"/>
                <w:snapToGrid w:val="0"/>
                <w:kern w:val="0"/>
                <w:sz w:val="28"/>
                <w:szCs w:val="28"/>
              </w:rPr>
              <w:t xml:space="preserve">     </w:t>
            </w:r>
            <w:r>
              <w:rPr>
                <w:rStyle w:val="font01"/>
                <w:rFonts w:ascii="Times New Roman" w:eastAsia="仿宋_GB2312" w:hAnsi="Times New Roman"/>
                <w:snapToGrid w:val="0"/>
                <w:kern w:val="0"/>
                <w:sz w:val="28"/>
                <w:szCs w:val="28"/>
              </w:rPr>
              <w:t>】旅游包机奖</w:t>
            </w:r>
            <w:r>
              <w:rPr>
                <w:rStyle w:val="font01"/>
                <w:rFonts w:ascii="Times New Roman" w:eastAsia="仿宋_GB2312" w:hAnsi="Times New Roman"/>
                <w:snapToGrid w:val="0"/>
                <w:kern w:val="0"/>
                <w:sz w:val="28"/>
                <w:szCs w:val="28"/>
              </w:rPr>
              <w:t xml:space="preserve">           </w:t>
            </w:r>
          </w:p>
          <w:p w:rsidR="00CC4A99" w:rsidRDefault="00CC4A99" w:rsidP="00876B4A">
            <w:pPr>
              <w:snapToGrid w:val="0"/>
              <w:spacing w:line="600" w:lineRule="exact"/>
              <w:rPr>
                <w:rStyle w:val="font01"/>
                <w:rFonts w:ascii="Times New Roman" w:eastAsia="仿宋_GB2312" w:hAnsi="Times New Roman"/>
                <w:snapToGrid w:val="0"/>
                <w:kern w:val="0"/>
                <w:sz w:val="28"/>
                <w:szCs w:val="28"/>
              </w:rPr>
            </w:pPr>
            <w:r>
              <w:rPr>
                <w:rStyle w:val="font01"/>
                <w:rFonts w:ascii="Times New Roman" w:eastAsia="仿宋_GB2312" w:hAnsi="Times New Roman"/>
                <w:snapToGrid w:val="0"/>
                <w:kern w:val="0"/>
                <w:sz w:val="28"/>
                <w:szCs w:val="28"/>
              </w:rPr>
              <w:t>【</w:t>
            </w:r>
            <w:r>
              <w:rPr>
                <w:rStyle w:val="font01"/>
                <w:rFonts w:ascii="Times New Roman" w:eastAsia="仿宋_GB2312" w:hAnsi="Times New Roman"/>
                <w:snapToGrid w:val="0"/>
                <w:kern w:val="0"/>
                <w:sz w:val="28"/>
                <w:szCs w:val="28"/>
              </w:rPr>
              <w:t xml:space="preserve">     </w:t>
            </w:r>
            <w:r>
              <w:rPr>
                <w:rStyle w:val="font01"/>
                <w:rFonts w:ascii="Times New Roman" w:eastAsia="仿宋_GB2312" w:hAnsi="Times New Roman"/>
                <w:snapToGrid w:val="0"/>
                <w:kern w:val="0"/>
                <w:sz w:val="28"/>
                <w:szCs w:val="28"/>
              </w:rPr>
              <w:t>】航班切位奖</w:t>
            </w:r>
            <w:r>
              <w:rPr>
                <w:rStyle w:val="font01"/>
                <w:rFonts w:ascii="Times New Roman" w:eastAsia="仿宋_GB2312" w:hAnsi="Times New Roman"/>
                <w:snapToGrid w:val="0"/>
                <w:kern w:val="0"/>
                <w:sz w:val="28"/>
                <w:szCs w:val="28"/>
              </w:rPr>
              <w:t xml:space="preserve">        </w:t>
            </w:r>
          </w:p>
          <w:p w:rsidR="00CC4A99" w:rsidRDefault="00CC4A99" w:rsidP="00876B4A">
            <w:pPr>
              <w:snapToGrid w:val="0"/>
              <w:spacing w:line="600" w:lineRule="exact"/>
              <w:rPr>
                <w:rStyle w:val="font01"/>
                <w:rFonts w:ascii="Times New Roman" w:eastAsia="仿宋_GB2312" w:hAnsi="Times New Roman"/>
                <w:snapToGrid w:val="0"/>
                <w:kern w:val="0"/>
                <w:sz w:val="28"/>
                <w:szCs w:val="28"/>
              </w:rPr>
            </w:pPr>
            <w:r>
              <w:rPr>
                <w:rStyle w:val="font01"/>
                <w:rFonts w:ascii="Times New Roman" w:eastAsia="仿宋_GB2312" w:hAnsi="Times New Roman"/>
                <w:snapToGrid w:val="0"/>
                <w:kern w:val="0"/>
                <w:sz w:val="28"/>
                <w:szCs w:val="28"/>
              </w:rPr>
              <w:t>【</w:t>
            </w:r>
            <w:r>
              <w:rPr>
                <w:rStyle w:val="font01"/>
                <w:rFonts w:ascii="Times New Roman" w:eastAsia="仿宋_GB2312" w:hAnsi="Times New Roman"/>
                <w:snapToGrid w:val="0"/>
                <w:kern w:val="0"/>
                <w:sz w:val="28"/>
                <w:szCs w:val="28"/>
              </w:rPr>
              <w:t xml:space="preserve">     </w:t>
            </w:r>
            <w:r>
              <w:rPr>
                <w:rStyle w:val="font01"/>
                <w:rFonts w:ascii="Times New Roman" w:eastAsia="仿宋_GB2312" w:hAnsi="Times New Roman"/>
                <w:snapToGrid w:val="0"/>
                <w:kern w:val="0"/>
                <w:sz w:val="28"/>
                <w:szCs w:val="28"/>
              </w:rPr>
              <w:t>】自驾游奖</w:t>
            </w:r>
            <w:r>
              <w:rPr>
                <w:rStyle w:val="font01"/>
                <w:rFonts w:ascii="Times New Roman" w:eastAsia="仿宋_GB2312" w:hAnsi="Times New Roman"/>
                <w:snapToGrid w:val="0"/>
                <w:kern w:val="0"/>
                <w:sz w:val="28"/>
                <w:szCs w:val="28"/>
              </w:rPr>
              <w:t xml:space="preserve">          </w:t>
            </w:r>
          </w:p>
          <w:p w:rsidR="00CC4A99" w:rsidRDefault="00CC4A99" w:rsidP="00876B4A">
            <w:pPr>
              <w:snapToGrid w:val="0"/>
              <w:spacing w:line="600" w:lineRule="exact"/>
              <w:rPr>
                <w:rFonts w:ascii="Times New Roman" w:eastAsia="仿宋_GB2312" w:hAnsi="Times New Roman"/>
                <w:snapToGrid w:val="0"/>
                <w:color w:val="000000"/>
                <w:kern w:val="0"/>
                <w:sz w:val="28"/>
                <w:szCs w:val="28"/>
              </w:rPr>
            </w:pPr>
            <w:r>
              <w:rPr>
                <w:rStyle w:val="font01"/>
                <w:rFonts w:ascii="Times New Roman" w:eastAsia="仿宋_GB2312" w:hAnsi="Times New Roman"/>
                <w:snapToGrid w:val="0"/>
                <w:kern w:val="0"/>
                <w:sz w:val="28"/>
                <w:szCs w:val="28"/>
              </w:rPr>
              <w:t>【</w:t>
            </w:r>
            <w:r>
              <w:rPr>
                <w:rStyle w:val="font01"/>
                <w:rFonts w:ascii="Times New Roman" w:eastAsia="仿宋_GB2312" w:hAnsi="Times New Roman"/>
                <w:snapToGrid w:val="0"/>
                <w:kern w:val="0"/>
                <w:sz w:val="28"/>
                <w:szCs w:val="28"/>
              </w:rPr>
              <w:t xml:space="preserve">     </w:t>
            </w:r>
            <w:r>
              <w:rPr>
                <w:rStyle w:val="font01"/>
                <w:rFonts w:ascii="Times New Roman" w:eastAsia="仿宋_GB2312" w:hAnsi="Times New Roman"/>
                <w:snapToGrid w:val="0"/>
                <w:kern w:val="0"/>
                <w:sz w:val="28"/>
                <w:szCs w:val="28"/>
              </w:rPr>
              <w:t>】全年过夜游奖</w:t>
            </w:r>
            <w:r>
              <w:rPr>
                <w:rStyle w:val="font01"/>
                <w:rFonts w:ascii="Times New Roman" w:eastAsia="仿宋_GB2312" w:hAnsi="Times New Roman"/>
                <w:snapToGrid w:val="0"/>
                <w:kern w:val="0"/>
                <w:sz w:val="28"/>
                <w:szCs w:val="28"/>
              </w:rPr>
              <w:t xml:space="preserve">           </w:t>
            </w:r>
          </w:p>
        </w:tc>
      </w:tr>
      <w:tr w:rsidR="00CC4A99" w:rsidTr="00876B4A">
        <w:trPr>
          <w:trHeight w:val="637"/>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申报奖励金额</w:t>
            </w:r>
          </w:p>
        </w:tc>
        <w:tc>
          <w:tcPr>
            <w:tcW w:w="7115" w:type="dxa"/>
            <w:gridSpan w:val="6"/>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637"/>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申报团队人数</w:t>
            </w:r>
          </w:p>
        </w:tc>
        <w:tc>
          <w:tcPr>
            <w:tcW w:w="7115" w:type="dxa"/>
            <w:gridSpan w:val="6"/>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637"/>
          <w:jc w:val="center"/>
        </w:trPr>
        <w:tc>
          <w:tcPr>
            <w:tcW w:w="2164" w:type="dxa"/>
            <w:gridSpan w:val="2"/>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项目起止时间</w:t>
            </w:r>
          </w:p>
        </w:tc>
        <w:tc>
          <w:tcPr>
            <w:tcW w:w="7115" w:type="dxa"/>
            <w:gridSpan w:val="6"/>
          </w:tcPr>
          <w:p w:rsidR="00CC4A99" w:rsidRDefault="00CC4A99" w:rsidP="00876B4A">
            <w:pPr>
              <w:snapToGrid w:val="0"/>
              <w:spacing w:line="600" w:lineRule="exact"/>
              <w:rPr>
                <w:rFonts w:ascii="Times New Roman" w:eastAsia="仿宋_GB2312" w:hAnsi="Times New Roman"/>
                <w:snapToGrid w:val="0"/>
                <w:color w:val="000000"/>
                <w:kern w:val="0"/>
                <w:sz w:val="28"/>
                <w:szCs w:val="28"/>
              </w:rPr>
            </w:pPr>
          </w:p>
        </w:tc>
      </w:tr>
      <w:tr w:rsidR="00CC4A99" w:rsidTr="00876B4A">
        <w:trPr>
          <w:trHeight w:val="90"/>
          <w:jc w:val="center"/>
        </w:trPr>
        <w:tc>
          <w:tcPr>
            <w:tcW w:w="2164" w:type="dxa"/>
            <w:gridSpan w:val="2"/>
            <w:vAlign w:val="center"/>
          </w:tcPr>
          <w:p w:rsidR="00CC4A99" w:rsidRDefault="00CC4A99" w:rsidP="00876B4A">
            <w:pPr>
              <w:snapToGrid w:val="0"/>
              <w:spacing w:line="480" w:lineRule="exact"/>
              <w:jc w:val="center"/>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申请奖励项目情况简介（相关申报材料附后）</w:t>
            </w:r>
          </w:p>
        </w:tc>
        <w:tc>
          <w:tcPr>
            <w:tcW w:w="7115" w:type="dxa"/>
            <w:gridSpan w:val="6"/>
            <w:vAlign w:val="center"/>
          </w:tcPr>
          <w:p w:rsidR="00CC4A99" w:rsidRDefault="00CC4A99" w:rsidP="00876B4A">
            <w:pPr>
              <w:snapToGrid w:val="0"/>
              <w:spacing w:line="600" w:lineRule="exact"/>
              <w:jc w:val="center"/>
              <w:rPr>
                <w:rFonts w:ascii="Times New Roman" w:eastAsia="仿宋_GB2312" w:hAnsi="Times New Roman"/>
                <w:snapToGrid w:val="0"/>
                <w:color w:val="000000"/>
                <w:kern w:val="0"/>
                <w:sz w:val="28"/>
                <w:szCs w:val="28"/>
              </w:rPr>
            </w:pPr>
          </w:p>
        </w:tc>
      </w:tr>
      <w:tr w:rsidR="00CC4A99" w:rsidTr="00876B4A">
        <w:trPr>
          <w:trHeight w:val="637"/>
          <w:jc w:val="center"/>
        </w:trPr>
        <w:tc>
          <w:tcPr>
            <w:tcW w:w="1012" w:type="dxa"/>
            <w:vMerge w:val="restart"/>
            <w:vAlign w:val="center"/>
          </w:tcPr>
          <w:p w:rsidR="00CC4A99" w:rsidRDefault="00CC4A99" w:rsidP="00876B4A">
            <w:pPr>
              <w:snapToGrid w:val="0"/>
              <w:spacing w:line="440" w:lineRule="exact"/>
              <w:jc w:val="center"/>
              <w:rPr>
                <w:rStyle w:val="font11"/>
                <w:rFonts w:ascii="Times New Roman" w:eastAsia="仿宋_GB2312" w:hAnsi="Times New Roman"/>
                <w:snapToGrid w:val="0"/>
                <w:kern w:val="0"/>
                <w:sz w:val="28"/>
                <w:szCs w:val="28"/>
              </w:rPr>
            </w:pPr>
            <w:r>
              <w:rPr>
                <w:rStyle w:val="font41"/>
                <w:rFonts w:eastAsia="仿宋_GB2312"/>
                <w:snapToGrid w:val="0"/>
                <w:kern w:val="0"/>
                <w:sz w:val="28"/>
                <w:szCs w:val="28"/>
              </w:rPr>
              <w:t>接待景区</w:t>
            </w:r>
          </w:p>
        </w:tc>
        <w:tc>
          <w:tcPr>
            <w:tcW w:w="8267" w:type="dxa"/>
            <w:gridSpan w:val="7"/>
            <w:vAlign w:val="center"/>
          </w:tcPr>
          <w:p w:rsidR="00CC4A99" w:rsidRDefault="00CC4A99" w:rsidP="00876B4A">
            <w:pPr>
              <w:snapToGrid w:val="0"/>
              <w:spacing w:line="60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景区名称：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620"/>
          <w:jc w:val="center"/>
        </w:trPr>
        <w:tc>
          <w:tcPr>
            <w:tcW w:w="1012" w:type="dxa"/>
            <w:vMerge/>
            <w:vAlign w:val="center"/>
          </w:tcPr>
          <w:p w:rsidR="00CC4A99" w:rsidRDefault="00CC4A99" w:rsidP="00876B4A">
            <w:pPr>
              <w:snapToGrid w:val="0"/>
              <w:spacing w:line="600" w:lineRule="exact"/>
              <w:jc w:val="left"/>
              <w:rPr>
                <w:rFonts w:ascii="Times New Roman" w:eastAsia="仿宋_GB2312" w:hAnsi="Times New Roman"/>
                <w:snapToGrid w:val="0"/>
                <w:color w:val="000000"/>
                <w:kern w:val="0"/>
                <w:sz w:val="28"/>
                <w:szCs w:val="28"/>
              </w:rPr>
            </w:pPr>
          </w:p>
        </w:tc>
        <w:tc>
          <w:tcPr>
            <w:tcW w:w="8267" w:type="dxa"/>
            <w:gridSpan w:val="7"/>
            <w:vAlign w:val="center"/>
          </w:tcPr>
          <w:p w:rsidR="00CC4A99" w:rsidRDefault="00CC4A99" w:rsidP="00876B4A">
            <w:pPr>
              <w:widowControl/>
              <w:snapToGrid w:val="0"/>
              <w:spacing w:line="600" w:lineRule="exact"/>
              <w:textAlignment w:val="top"/>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景区名称：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432"/>
          <w:jc w:val="center"/>
        </w:trPr>
        <w:tc>
          <w:tcPr>
            <w:tcW w:w="1012" w:type="dxa"/>
            <w:vMerge/>
            <w:vAlign w:val="center"/>
          </w:tcPr>
          <w:p w:rsidR="00CC4A99" w:rsidRDefault="00CC4A99" w:rsidP="00876B4A">
            <w:pPr>
              <w:snapToGrid w:val="0"/>
              <w:spacing w:line="600" w:lineRule="exact"/>
              <w:jc w:val="left"/>
              <w:rPr>
                <w:rStyle w:val="font11"/>
                <w:rFonts w:ascii="Times New Roman" w:eastAsia="仿宋_GB2312" w:hAnsi="Times New Roman"/>
                <w:snapToGrid w:val="0"/>
                <w:kern w:val="0"/>
                <w:sz w:val="28"/>
                <w:szCs w:val="28"/>
              </w:rPr>
            </w:pPr>
          </w:p>
        </w:tc>
        <w:tc>
          <w:tcPr>
            <w:tcW w:w="8267" w:type="dxa"/>
            <w:gridSpan w:val="7"/>
            <w:vAlign w:val="center"/>
          </w:tcPr>
          <w:p w:rsidR="00CC4A99" w:rsidRDefault="00CC4A99" w:rsidP="00876B4A">
            <w:pPr>
              <w:snapToGrid w:val="0"/>
              <w:spacing w:line="60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景区名称：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222"/>
          <w:jc w:val="center"/>
        </w:trPr>
        <w:tc>
          <w:tcPr>
            <w:tcW w:w="1012" w:type="dxa"/>
            <w:vMerge/>
            <w:vAlign w:val="center"/>
          </w:tcPr>
          <w:p w:rsidR="00CC4A99" w:rsidRDefault="00CC4A99" w:rsidP="00876B4A">
            <w:pPr>
              <w:snapToGrid w:val="0"/>
              <w:spacing w:line="600" w:lineRule="exact"/>
              <w:jc w:val="left"/>
              <w:rPr>
                <w:rStyle w:val="font11"/>
                <w:rFonts w:ascii="Times New Roman" w:eastAsia="仿宋_GB2312" w:hAnsi="Times New Roman"/>
                <w:snapToGrid w:val="0"/>
                <w:kern w:val="0"/>
                <w:sz w:val="28"/>
                <w:szCs w:val="28"/>
              </w:rPr>
            </w:pPr>
          </w:p>
        </w:tc>
        <w:tc>
          <w:tcPr>
            <w:tcW w:w="8267" w:type="dxa"/>
            <w:gridSpan w:val="7"/>
            <w:vAlign w:val="center"/>
          </w:tcPr>
          <w:p w:rsidR="00CC4A99" w:rsidRDefault="00CC4A99" w:rsidP="00876B4A">
            <w:pPr>
              <w:snapToGrid w:val="0"/>
              <w:spacing w:line="60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景区名称：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447"/>
          <w:jc w:val="center"/>
        </w:trPr>
        <w:tc>
          <w:tcPr>
            <w:tcW w:w="1012" w:type="dxa"/>
            <w:vMerge/>
            <w:vAlign w:val="center"/>
          </w:tcPr>
          <w:p w:rsidR="00CC4A99" w:rsidRDefault="00CC4A99" w:rsidP="00876B4A">
            <w:pPr>
              <w:snapToGrid w:val="0"/>
              <w:spacing w:line="600" w:lineRule="exact"/>
              <w:jc w:val="left"/>
              <w:rPr>
                <w:rStyle w:val="font11"/>
                <w:rFonts w:ascii="Times New Roman" w:eastAsia="仿宋_GB2312" w:hAnsi="Times New Roman"/>
                <w:snapToGrid w:val="0"/>
                <w:kern w:val="0"/>
                <w:sz w:val="28"/>
                <w:szCs w:val="28"/>
              </w:rPr>
            </w:pPr>
          </w:p>
        </w:tc>
        <w:tc>
          <w:tcPr>
            <w:tcW w:w="8267" w:type="dxa"/>
            <w:gridSpan w:val="7"/>
            <w:vAlign w:val="center"/>
          </w:tcPr>
          <w:p w:rsidR="00CC4A99" w:rsidRDefault="00CC4A99" w:rsidP="00876B4A">
            <w:pPr>
              <w:snapToGrid w:val="0"/>
              <w:spacing w:line="60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景区名称：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712"/>
          <w:jc w:val="center"/>
        </w:trPr>
        <w:tc>
          <w:tcPr>
            <w:tcW w:w="1012" w:type="dxa"/>
            <w:vMerge w:val="restart"/>
            <w:vAlign w:val="center"/>
          </w:tcPr>
          <w:p w:rsidR="00CC4A99" w:rsidRDefault="00CC4A99" w:rsidP="00876B4A">
            <w:pPr>
              <w:widowControl/>
              <w:snapToGrid w:val="0"/>
              <w:spacing w:line="600" w:lineRule="exact"/>
              <w:jc w:val="center"/>
              <w:textAlignment w:val="top"/>
              <w:rPr>
                <w:rFonts w:ascii="Times New Roman" w:eastAsia="仿宋_GB2312" w:hAnsi="Times New Roman"/>
                <w:snapToGrid w:val="0"/>
                <w:color w:val="000000"/>
                <w:kern w:val="0"/>
                <w:sz w:val="28"/>
                <w:szCs w:val="28"/>
              </w:rPr>
            </w:pPr>
            <w:r>
              <w:rPr>
                <w:rFonts w:ascii="Times New Roman" w:eastAsia="仿宋_GB2312" w:hAnsi="Times New Roman"/>
                <w:snapToGrid w:val="0"/>
                <w:color w:val="000000"/>
                <w:kern w:val="0"/>
                <w:sz w:val="28"/>
                <w:szCs w:val="28"/>
              </w:rPr>
              <w:t>接待星级饭店</w:t>
            </w:r>
          </w:p>
        </w:tc>
        <w:tc>
          <w:tcPr>
            <w:tcW w:w="8267" w:type="dxa"/>
            <w:gridSpan w:val="7"/>
            <w:vAlign w:val="center"/>
          </w:tcPr>
          <w:p w:rsidR="00CC4A99" w:rsidRDefault="00CC4A99" w:rsidP="00876B4A">
            <w:pPr>
              <w:widowControl/>
              <w:snapToGrid w:val="0"/>
              <w:spacing w:line="600" w:lineRule="exact"/>
              <w:textAlignment w:val="top"/>
              <w:rPr>
                <w:rFonts w:ascii="Times New Roman" w:eastAsia="仿宋_GB2312" w:hAnsi="Times New Roman"/>
                <w:snapToGrid w:val="0"/>
                <w:color w:val="000000"/>
                <w:kern w:val="0"/>
                <w:sz w:val="28"/>
                <w:szCs w:val="28"/>
              </w:rPr>
            </w:pPr>
            <w:r>
              <w:rPr>
                <w:rStyle w:val="font11"/>
                <w:rFonts w:ascii="Times New Roman" w:eastAsia="仿宋_GB2312" w:hAnsi="Times New Roman"/>
                <w:snapToGrid w:val="0"/>
                <w:kern w:val="0"/>
                <w:sz w:val="28"/>
                <w:szCs w:val="28"/>
              </w:rPr>
              <w:t>饭店名称：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90"/>
          <w:jc w:val="center"/>
        </w:trPr>
        <w:tc>
          <w:tcPr>
            <w:tcW w:w="1012" w:type="dxa"/>
            <w:vMerge/>
            <w:vAlign w:val="center"/>
          </w:tcPr>
          <w:p w:rsidR="00CC4A99" w:rsidRDefault="00CC4A99" w:rsidP="00876B4A">
            <w:pPr>
              <w:widowControl/>
              <w:snapToGrid w:val="0"/>
              <w:spacing w:line="600" w:lineRule="exact"/>
              <w:textAlignment w:val="top"/>
              <w:rPr>
                <w:rFonts w:ascii="Times New Roman" w:eastAsia="仿宋_GB2312" w:hAnsi="Times New Roman"/>
                <w:snapToGrid w:val="0"/>
                <w:color w:val="000000"/>
                <w:kern w:val="0"/>
                <w:sz w:val="28"/>
                <w:szCs w:val="28"/>
              </w:rPr>
            </w:pPr>
          </w:p>
        </w:tc>
        <w:tc>
          <w:tcPr>
            <w:tcW w:w="8267" w:type="dxa"/>
            <w:gridSpan w:val="7"/>
            <w:vAlign w:val="center"/>
          </w:tcPr>
          <w:p w:rsidR="00CC4A99" w:rsidRDefault="00CC4A99" w:rsidP="00876B4A">
            <w:pPr>
              <w:widowControl/>
              <w:snapToGrid w:val="0"/>
              <w:spacing w:line="600" w:lineRule="exact"/>
              <w:textAlignment w:val="top"/>
              <w:rPr>
                <w:rFonts w:ascii="Times New Roman" w:eastAsia="仿宋_GB2312" w:hAnsi="Times New Roman"/>
                <w:snapToGrid w:val="0"/>
                <w:color w:val="000000"/>
                <w:kern w:val="0"/>
                <w:sz w:val="28"/>
                <w:szCs w:val="28"/>
              </w:rPr>
            </w:pPr>
            <w:r>
              <w:rPr>
                <w:rStyle w:val="font11"/>
                <w:rFonts w:ascii="Times New Roman" w:eastAsia="仿宋_GB2312" w:hAnsi="Times New Roman"/>
                <w:snapToGrid w:val="0"/>
                <w:kern w:val="0"/>
                <w:sz w:val="28"/>
                <w:szCs w:val="28"/>
              </w:rPr>
              <w:t>饭店名称：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接待人数：</w:t>
            </w:r>
            <w:r>
              <w:rPr>
                <w:rStyle w:val="font11"/>
                <w:rFonts w:ascii="Times New Roman" w:eastAsia="仿宋_GB2312" w:hAnsi="Times New Roman"/>
                <w:snapToGrid w:val="0"/>
                <w:kern w:val="0"/>
                <w:sz w:val="28"/>
                <w:szCs w:val="28"/>
              </w:rPr>
              <w:t xml:space="preserve">      </w:t>
            </w:r>
            <w:r>
              <w:rPr>
                <w:rStyle w:val="font11"/>
                <w:rFonts w:ascii="Times New Roman" w:eastAsia="仿宋_GB2312" w:hAnsi="Times New Roman"/>
                <w:snapToGrid w:val="0"/>
                <w:kern w:val="0"/>
                <w:sz w:val="28"/>
                <w:szCs w:val="28"/>
              </w:rPr>
              <w:t>人（盖章）</w:t>
            </w:r>
          </w:p>
        </w:tc>
      </w:tr>
      <w:tr w:rsidR="00CC4A99" w:rsidTr="00876B4A">
        <w:trPr>
          <w:trHeight w:val="3716"/>
          <w:jc w:val="center"/>
        </w:trPr>
        <w:tc>
          <w:tcPr>
            <w:tcW w:w="4677" w:type="dxa"/>
            <w:gridSpan w:val="4"/>
          </w:tcPr>
          <w:p w:rsidR="00CC4A99" w:rsidRDefault="00CC4A99" w:rsidP="00876B4A">
            <w:pPr>
              <w:snapToGrid w:val="0"/>
              <w:spacing w:line="520" w:lineRule="exact"/>
              <w:rPr>
                <w:rStyle w:val="font41"/>
                <w:rFonts w:eastAsia="仿宋_GB2312"/>
                <w:snapToGrid w:val="0"/>
                <w:kern w:val="0"/>
                <w:sz w:val="28"/>
                <w:szCs w:val="28"/>
              </w:rPr>
            </w:pPr>
            <w:r>
              <w:rPr>
                <w:rStyle w:val="font11"/>
                <w:rFonts w:ascii="Times New Roman" w:eastAsia="仿宋_GB2312" w:hAnsi="Times New Roman"/>
                <w:snapToGrid w:val="0"/>
                <w:kern w:val="0"/>
                <w:sz w:val="28"/>
                <w:szCs w:val="28"/>
              </w:rPr>
              <w:t>我单位郑重承诺上述填报信息及所附证明材料全部属实。如有虚假，自愿承担相应法律责任。</w:t>
            </w:r>
          </w:p>
          <w:p w:rsidR="00CC4A99" w:rsidRDefault="00CC4A99" w:rsidP="00876B4A">
            <w:pPr>
              <w:snapToGrid w:val="0"/>
              <w:spacing w:line="52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单位公章：</w:t>
            </w:r>
          </w:p>
          <w:p w:rsidR="00CC4A99" w:rsidRDefault="00CC4A99" w:rsidP="00876B4A">
            <w:pPr>
              <w:snapToGrid w:val="0"/>
              <w:spacing w:line="520" w:lineRule="exact"/>
              <w:rPr>
                <w:rStyle w:val="font41"/>
                <w:rFonts w:eastAsia="仿宋_GB2312"/>
                <w:snapToGrid w:val="0"/>
                <w:kern w:val="0"/>
                <w:sz w:val="28"/>
                <w:szCs w:val="28"/>
              </w:rPr>
            </w:pPr>
            <w:r>
              <w:rPr>
                <w:rStyle w:val="font11"/>
                <w:rFonts w:ascii="Times New Roman" w:eastAsia="仿宋_GB2312" w:hAnsi="Times New Roman"/>
                <w:snapToGrid w:val="0"/>
                <w:kern w:val="0"/>
                <w:sz w:val="28"/>
                <w:szCs w:val="28"/>
              </w:rPr>
              <w:t>法人代表签字：</w:t>
            </w:r>
          </w:p>
          <w:p w:rsidR="00CC4A99" w:rsidRDefault="00CC4A99" w:rsidP="00876B4A">
            <w:pPr>
              <w:snapToGrid w:val="0"/>
              <w:spacing w:line="52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经办人员签字：</w:t>
            </w:r>
          </w:p>
          <w:p w:rsidR="00CC4A99" w:rsidRDefault="00CC4A99" w:rsidP="00876B4A">
            <w:pPr>
              <w:snapToGrid w:val="0"/>
              <w:spacing w:line="520" w:lineRule="exact"/>
              <w:ind w:firstLineChars="900" w:firstLine="2520"/>
              <w:rPr>
                <w:rStyle w:val="font21"/>
                <w:rFonts w:eastAsia="仿宋_GB2312"/>
                <w:snapToGrid w:val="0"/>
                <w:kern w:val="0"/>
                <w:sz w:val="28"/>
                <w:szCs w:val="28"/>
              </w:rPr>
            </w:pPr>
            <w:r>
              <w:rPr>
                <w:rStyle w:val="font21"/>
                <w:rFonts w:eastAsia="仿宋_GB2312"/>
                <w:snapToGrid w:val="0"/>
                <w:kern w:val="0"/>
                <w:sz w:val="28"/>
                <w:szCs w:val="28"/>
              </w:rPr>
              <w:t xml:space="preserve"> </w:t>
            </w:r>
            <w:r>
              <w:rPr>
                <w:rStyle w:val="font21"/>
                <w:rFonts w:eastAsia="仿宋_GB2312"/>
                <w:snapToGrid w:val="0"/>
                <w:kern w:val="0"/>
                <w:sz w:val="28"/>
                <w:szCs w:val="28"/>
              </w:rPr>
              <w:t>年</w:t>
            </w:r>
            <w:r>
              <w:rPr>
                <w:rStyle w:val="font21"/>
                <w:rFonts w:eastAsia="仿宋_GB2312"/>
                <w:snapToGrid w:val="0"/>
                <w:kern w:val="0"/>
                <w:sz w:val="28"/>
                <w:szCs w:val="28"/>
              </w:rPr>
              <w:t xml:space="preserve">  </w:t>
            </w:r>
            <w:r>
              <w:rPr>
                <w:rStyle w:val="font21"/>
                <w:rFonts w:eastAsia="仿宋_GB2312"/>
                <w:snapToGrid w:val="0"/>
                <w:kern w:val="0"/>
                <w:sz w:val="28"/>
                <w:szCs w:val="28"/>
              </w:rPr>
              <w:t>月</w:t>
            </w:r>
            <w:r>
              <w:rPr>
                <w:rStyle w:val="font21"/>
                <w:rFonts w:eastAsia="仿宋_GB2312"/>
                <w:snapToGrid w:val="0"/>
                <w:kern w:val="0"/>
                <w:sz w:val="28"/>
                <w:szCs w:val="28"/>
              </w:rPr>
              <w:t xml:space="preserve">  </w:t>
            </w:r>
            <w:r>
              <w:rPr>
                <w:rStyle w:val="font21"/>
                <w:rFonts w:eastAsia="仿宋_GB2312"/>
                <w:snapToGrid w:val="0"/>
                <w:kern w:val="0"/>
                <w:sz w:val="28"/>
                <w:szCs w:val="28"/>
              </w:rPr>
              <w:t>日</w:t>
            </w:r>
          </w:p>
        </w:tc>
        <w:tc>
          <w:tcPr>
            <w:tcW w:w="4602" w:type="dxa"/>
            <w:gridSpan w:val="4"/>
          </w:tcPr>
          <w:p w:rsidR="00CC4A99" w:rsidRDefault="00CC4A99" w:rsidP="00876B4A">
            <w:pPr>
              <w:snapToGrid w:val="0"/>
              <w:spacing w:line="520" w:lineRule="exact"/>
              <w:rPr>
                <w:rStyle w:val="font11"/>
                <w:rFonts w:ascii="Times New Roman" w:eastAsia="仿宋_GB2312" w:hAnsi="Times New Roman" w:hint="eastAsia"/>
                <w:snapToGrid w:val="0"/>
                <w:kern w:val="0"/>
                <w:sz w:val="28"/>
                <w:szCs w:val="28"/>
              </w:rPr>
            </w:pPr>
            <w:r>
              <w:rPr>
                <w:rStyle w:val="font11"/>
                <w:rFonts w:ascii="Times New Roman" w:eastAsia="仿宋_GB2312" w:hAnsi="Times New Roman" w:hint="eastAsia"/>
                <w:snapToGrid w:val="0"/>
                <w:kern w:val="0"/>
                <w:sz w:val="28"/>
                <w:szCs w:val="28"/>
              </w:rPr>
              <w:t>昫盐文化旅游服务有限公司</w:t>
            </w:r>
          </w:p>
          <w:p w:rsidR="00CC4A99" w:rsidRDefault="00CC4A99" w:rsidP="00876B4A">
            <w:pPr>
              <w:snapToGrid w:val="0"/>
              <w:spacing w:line="520" w:lineRule="exact"/>
              <w:rPr>
                <w:rStyle w:val="font11"/>
                <w:rFonts w:ascii="Times New Roman" w:eastAsia="仿宋_GB2312" w:hAnsi="Times New Roman"/>
                <w:snapToGrid w:val="0"/>
                <w:kern w:val="0"/>
                <w:sz w:val="28"/>
                <w:szCs w:val="28"/>
              </w:rPr>
            </w:pPr>
          </w:p>
          <w:p w:rsidR="00CC4A99" w:rsidRDefault="00CC4A99" w:rsidP="00876B4A">
            <w:pPr>
              <w:snapToGrid w:val="0"/>
              <w:spacing w:line="520" w:lineRule="exact"/>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经办人意见：</w:t>
            </w:r>
          </w:p>
          <w:p w:rsidR="00CC4A99" w:rsidRDefault="00CC4A99" w:rsidP="00876B4A">
            <w:pPr>
              <w:snapToGrid w:val="0"/>
              <w:spacing w:line="520" w:lineRule="exact"/>
              <w:rPr>
                <w:rStyle w:val="font11"/>
                <w:rFonts w:ascii="Times New Roman" w:eastAsia="仿宋_GB2312" w:hAnsi="Times New Roman"/>
                <w:snapToGrid w:val="0"/>
                <w:kern w:val="0"/>
                <w:sz w:val="28"/>
                <w:szCs w:val="28"/>
              </w:rPr>
            </w:pPr>
          </w:p>
          <w:p w:rsidR="00CC4A99" w:rsidRDefault="00CC4A99" w:rsidP="00876B4A">
            <w:pPr>
              <w:snapToGrid w:val="0"/>
              <w:spacing w:line="520" w:lineRule="exact"/>
              <w:rPr>
                <w:rStyle w:val="font21"/>
                <w:rFonts w:eastAsia="仿宋_GB2312"/>
                <w:snapToGrid w:val="0"/>
                <w:kern w:val="0"/>
                <w:sz w:val="28"/>
                <w:szCs w:val="28"/>
              </w:rPr>
            </w:pPr>
            <w:r>
              <w:rPr>
                <w:rStyle w:val="font11"/>
                <w:rFonts w:ascii="Times New Roman" w:eastAsia="仿宋_GB2312" w:hAnsi="Times New Roman"/>
                <w:snapToGrid w:val="0"/>
                <w:kern w:val="0"/>
                <w:sz w:val="28"/>
                <w:szCs w:val="28"/>
              </w:rPr>
              <w:t>负责人意见：</w:t>
            </w:r>
          </w:p>
          <w:p w:rsidR="00CC4A99" w:rsidRDefault="00CC4A99" w:rsidP="00876B4A">
            <w:pPr>
              <w:pStyle w:val="a0"/>
              <w:spacing w:before="156"/>
              <w:ind w:firstLine="560"/>
              <w:rPr>
                <w:rFonts w:hint="eastAsia"/>
                <w:color w:val="000000"/>
              </w:rPr>
            </w:pPr>
            <w:r>
              <w:rPr>
                <w:rStyle w:val="font21"/>
                <w:rFonts w:eastAsia="仿宋_GB2312" w:hint="eastAsia"/>
                <w:b w:val="0"/>
                <w:bCs w:val="0"/>
                <w:snapToGrid w:val="0"/>
                <w:kern w:val="0"/>
                <w:sz w:val="28"/>
                <w:szCs w:val="28"/>
              </w:rPr>
              <w:t xml:space="preserve">     </w:t>
            </w:r>
            <w:r>
              <w:rPr>
                <w:rStyle w:val="font21"/>
                <w:rFonts w:eastAsia="仿宋_GB2312"/>
                <w:b w:val="0"/>
                <w:bCs w:val="0"/>
                <w:snapToGrid w:val="0"/>
                <w:kern w:val="0"/>
                <w:sz w:val="28"/>
                <w:szCs w:val="28"/>
              </w:rPr>
              <w:t>年</w:t>
            </w:r>
            <w:r>
              <w:rPr>
                <w:rStyle w:val="font21"/>
                <w:rFonts w:eastAsia="仿宋_GB2312"/>
                <w:b w:val="0"/>
                <w:bCs w:val="0"/>
                <w:snapToGrid w:val="0"/>
                <w:kern w:val="0"/>
                <w:sz w:val="28"/>
                <w:szCs w:val="28"/>
              </w:rPr>
              <w:t xml:space="preserve">  </w:t>
            </w:r>
            <w:r>
              <w:rPr>
                <w:rStyle w:val="font21"/>
                <w:rFonts w:eastAsia="仿宋_GB2312"/>
                <w:b w:val="0"/>
                <w:bCs w:val="0"/>
                <w:snapToGrid w:val="0"/>
                <w:kern w:val="0"/>
                <w:sz w:val="28"/>
                <w:szCs w:val="28"/>
              </w:rPr>
              <w:t>月</w:t>
            </w:r>
            <w:r>
              <w:rPr>
                <w:rStyle w:val="font21"/>
                <w:rFonts w:eastAsia="仿宋_GB2312"/>
                <w:b w:val="0"/>
                <w:bCs w:val="0"/>
                <w:snapToGrid w:val="0"/>
                <w:kern w:val="0"/>
                <w:sz w:val="28"/>
                <w:szCs w:val="28"/>
              </w:rPr>
              <w:t xml:space="preserve">  </w:t>
            </w:r>
            <w:r>
              <w:rPr>
                <w:rStyle w:val="font21"/>
                <w:rFonts w:eastAsia="仿宋_GB2312"/>
                <w:b w:val="0"/>
                <w:bCs w:val="0"/>
                <w:snapToGrid w:val="0"/>
                <w:kern w:val="0"/>
                <w:sz w:val="28"/>
                <w:szCs w:val="28"/>
              </w:rPr>
              <w:t>日</w:t>
            </w:r>
          </w:p>
        </w:tc>
      </w:tr>
      <w:tr w:rsidR="00CC4A99" w:rsidTr="00876B4A">
        <w:trPr>
          <w:trHeight w:val="1976"/>
          <w:jc w:val="center"/>
        </w:trPr>
        <w:tc>
          <w:tcPr>
            <w:tcW w:w="9279" w:type="dxa"/>
            <w:gridSpan w:val="8"/>
            <w:vAlign w:val="center"/>
          </w:tcPr>
          <w:p w:rsidR="00CC4A99" w:rsidRDefault="00CC4A99" w:rsidP="00876B4A">
            <w:pPr>
              <w:widowControl/>
              <w:snapToGrid w:val="0"/>
              <w:spacing w:line="520" w:lineRule="exact"/>
              <w:textAlignment w:val="top"/>
              <w:rPr>
                <w:rStyle w:val="font21"/>
                <w:rFonts w:eastAsia="仿宋_GB2312"/>
                <w:snapToGrid w:val="0"/>
                <w:kern w:val="0"/>
                <w:sz w:val="28"/>
                <w:szCs w:val="28"/>
              </w:rPr>
            </w:pPr>
            <w:r>
              <w:rPr>
                <w:rStyle w:val="font21"/>
                <w:rFonts w:eastAsia="仿宋_GB2312"/>
                <w:snapToGrid w:val="0"/>
                <w:kern w:val="0"/>
                <w:sz w:val="28"/>
                <w:szCs w:val="28"/>
              </w:rPr>
              <w:t>盐池县文化旅游广电局</w:t>
            </w:r>
          </w:p>
          <w:p w:rsidR="00CC4A99" w:rsidRDefault="00CC4A99" w:rsidP="00876B4A">
            <w:pPr>
              <w:widowControl/>
              <w:snapToGrid w:val="0"/>
              <w:spacing w:line="520" w:lineRule="exact"/>
              <w:textAlignment w:val="top"/>
              <w:rPr>
                <w:rStyle w:val="font21"/>
                <w:rFonts w:eastAsia="仿宋_GB2312"/>
                <w:snapToGrid w:val="0"/>
                <w:kern w:val="0"/>
                <w:sz w:val="28"/>
                <w:szCs w:val="28"/>
              </w:rPr>
            </w:pPr>
            <w:r>
              <w:rPr>
                <w:rStyle w:val="font21"/>
                <w:rFonts w:eastAsia="仿宋_GB2312"/>
                <w:snapToGrid w:val="0"/>
                <w:kern w:val="0"/>
                <w:sz w:val="28"/>
                <w:szCs w:val="28"/>
              </w:rPr>
              <w:t>经办人意见：</w:t>
            </w:r>
          </w:p>
          <w:p w:rsidR="00CC4A99" w:rsidRDefault="00CC4A99" w:rsidP="00876B4A">
            <w:pPr>
              <w:widowControl/>
              <w:snapToGrid w:val="0"/>
              <w:spacing w:line="520" w:lineRule="exact"/>
              <w:textAlignment w:val="top"/>
              <w:rPr>
                <w:rStyle w:val="font11"/>
                <w:rFonts w:ascii="Times New Roman" w:eastAsia="仿宋_GB2312" w:hAnsi="Times New Roman"/>
                <w:snapToGrid w:val="0"/>
                <w:kern w:val="0"/>
                <w:sz w:val="28"/>
                <w:szCs w:val="28"/>
              </w:rPr>
            </w:pPr>
            <w:r>
              <w:rPr>
                <w:rStyle w:val="font21"/>
                <w:rFonts w:eastAsia="仿宋_GB2312"/>
                <w:snapToGrid w:val="0"/>
                <w:kern w:val="0"/>
                <w:sz w:val="28"/>
                <w:szCs w:val="28"/>
              </w:rPr>
              <w:t>负责人意见：</w:t>
            </w:r>
          </w:p>
          <w:p w:rsidR="00CC4A99" w:rsidRDefault="00CC4A99" w:rsidP="00876B4A">
            <w:pPr>
              <w:widowControl/>
              <w:snapToGrid w:val="0"/>
              <w:spacing w:line="520" w:lineRule="exact"/>
              <w:jc w:val="left"/>
              <w:textAlignment w:val="top"/>
              <w:rPr>
                <w:rStyle w:val="font11"/>
                <w:rFonts w:ascii="Times New Roman" w:eastAsia="仿宋_GB2312" w:hAnsi="Times New Roman"/>
                <w:snapToGrid w:val="0"/>
                <w:kern w:val="0"/>
                <w:sz w:val="28"/>
                <w:szCs w:val="28"/>
              </w:rPr>
            </w:pPr>
            <w:r>
              <w:rPr>
                <w:rStyle w:val="font21"/>
                <w:rFonts w:eastAsia="仿宋_GB2312"/>
                <w:snapToGrid w:val="0"/>
                <w:kern w:val="0"/>
                <w:sz w:val="28"/>
                <w:szCs w:val="28"/>
              </w:rPr>
              <w:t>年</w:t>
            </w:r>
            <w:r>
              <w:rPr>
                <w:rStyle w:val="font21"/>
                <w:rFonts w:eastAsia="仿宋_GB2312"/>
                <w:snapToGrid w:val="0"/>
                <w:kern w:val="0"/>
                <w:sz w:val="28"/>
                <w:szCs w:val="28"/>
              </w:rPr>
              <w:t xml:space="preserve">  </w:t>
            </w:r>
            <w:r>
              <w:rPr>
                <w:rStyle w:val="font21"/>
                <w:rFonts w:eastAsia="仿宋_GB2312"/>
                <w:snapToGrid w:val="0"/>
                <w:kern w:val="0"/>
                <w:sz w:val="28"/>
                <w:szCs w:val="28"/>
              </w:rPr>
              <w:t>月</w:t>
            </w:r>
            <w:r>
              <w:rPr>
                <w:rStyle w:val="font21"/>
                <w:rFonts w:eastAsia="仿宋_GB2312"/>
                <w:snapToGrid w:val="0"/>
                <w:kern w:val="0"/>
                <w:sz w:val="28"/>
                <w:szCs w:val="28"/>
              </w:rPr>
              <w:t xml:space="preserve">  </w:t>
            </w:r>
            <w:r>
              <w:rPr>
                <w:rStyle w:val="font21"/>
                <w:rFonts w:eastAsia="仿宋_GB2312"/>
                <w:snapToGrid w:val="0"/>
                <w:kern w:val="0"/>
                <w:sz w:val="28"/>
                <w:szCs w:val="28"/>
              </w:rPr>
              <w:t>日</w:t>
            </w:r>
          </w:p>
        </w:tc>
      </w:tr>
      <w:tr w:rsidR="00CC4A99" w:rsidTr="00876B4A">
        <w:trPr>
          <w:trHeight w:val="1860"/>
          <w:jc w:val="center"/>
        </w:trPr>
        <w:tc>
          <w:tcPr>
            <w:tcW w:w="9279" w:type="dxa"/>
            <w:gridSpan w:val="8"/>
            <w:vAlign w:val="center"/>
          </w:tcPr>
          <w:p w:rsidR="00CC4A99" w:rsidRDefault="00CC4A99" w:rsidP="00876B4A">
            <w:pPr>
              <w:widowControl/>
              <w:snapToGrid w:val="0"/>
              <w:spacing w:line="520" w:lineRule="exact"/>
              <w:textAlignment w:val="top"/>
              <w:rPr>
                <w:rStyle w:val="font11"/>
                <w:rFonts w:ascii="Times New Roman" w:eastAsia="仿宋_GB2312" w:hAnsi="Times New Roman"/>
                <w:snapToGrid w:val="0"/>
                <w:kern w:val="0"/>
                <w:sz w:val="28"/>
                <w:szCs w:val="28"/>
              </w:rPr>
            </w:pPr>
            <w:r>
              <w:rPr>
                <w:rFonts w:ascii="Times New Roman" w:eastAsia="仿宋_GB2312" w:hAnsi="Times New Roman"/>
                <w:snapToGrid w:val="0"/>
                <w:color w:val="000000"/>
                <w:kern w:val="0"/>
                <w:sz w:val="28"/>
                <w:szCs w:val="28"/>
              </w:rPr>
              <w:t>奖励审核小组</w:t>
            </w:r>
          </w:p>
          <w:p w:rsidR="00CC4A99" w:rsidRDefault="00CC4A99" w:rsidP="00876B4A">
            <w:pPr>
              <w:widowControl/>
              <w:snapToGrid w:val="0"/>
              <w:spacing w:line="520" w:lineRule="exact"/>
              <w:textAlignment w:val="top"/>
              <w:rPr>
                <w:rStyle w:val="font11"/>
                <w:rFonts w:ascii="Times New Roman" w:eastAsia="仿宋_GB2312" w:hAnsi="Times New Roman"/>
                <w:snapToGrid w:val="0"/>
                <w:kern w:val="0"/>
                <w:sz w:val="28"/>
                <w:szCs w:val="28"/>
              </w:rPr>
            </w:pPr>
            <w:r>
              <w:rPr>
                <w:rStyle w:val="font11"/>
                <w:rFonts w:ascii="Times New Roman" w:eastAsia="仿宋_GB2312" w:hAnsi="Times New Roman"/>
                <w:snapToGrid w:val="0"/>
                <w:kern w:val="0"/>
                <w:sz w:val="28"/>
                <w:szCs w:val="28"/>
              </w:rPr>
              <w:t>经办人意见：</w:t>
            </w:r>
          </w:p>
          <w:p w:rsidR="00CC4A99" w:rsidRDefault="00CC4A99" w:rsidP="00876B4A">
            <w:pPr>
              <w:widowControl/>
              <w:snapToGrid w:val="0"/>
              <w:spacing w:line="520" w:lineRule="exact"/>
              <w:textAlignment w:val="top"/>
              <w:rPr>
                <w:rFonts w:ascii="Times New Roman" w:eastAsia="仿宋_GB2312" w:hAnsi="Times New Roman"/>
                <w:snapToGrid w:val="0"/>
                <w:color w:val="000000"/>
                <w:kern w:val="0"/>
                <w:sz w:val="28"/>
                <w:szCs w:val="28"/>
              </w:rPr>
            </w:pPr>
            <w:r>
              <w:rPr>
                <w:rStyle w:val="font11"/>
                <w:rFonts w:ascii="Times New Roman" w:eastAsia="仿宋_GB2312" w:hAnsi="Times New Roman"/>
                <w:snapToGrid w:val="0"/>
                <w:kern w:val="0"/>
                <w:sz w:val="28"/>
                <w:szCs w:val="28"/>
              </w:rPr>
              <w:t>负责人意见：</w:t>
            </w:r>
          </w:p>
          <w:p w:rsidR="00CC4A99" w:rsidRDefault="00CC4A99" w:rsidP="00876B4A">
            <w:pPr>
              <w:widowControl/>
              <w:snapToGrid w:val="0"/>
              <w:spacing w:line="520" w:lineRule="exact"/>
              <w:jc w:val="left"/>
              <w:textAlignment w:val="top"/>
              <w:rPr>
                <w:rStyle w:val="font21"/>
                <w:rFonts w:eastAsia="仿宋_GB2312"/>
                <w:snapToGrid w:val="0"/>
                <w:kern w:val="0"/>
                <w:sz w:val="28"/>
                <w:szCs w:val="28"/>
              </w:rPr>
            </w:pPr>
            <w:r>
              <w:rPr>
                <w:rStyle w:val="font21"/>
                <w:rFonts w:eastAsia="仿宋_GB2312"/>
                <w:snapToGrid w:val="0"/>
                <w:kern w:val="0"/>
                <w:sz w:val="28"/>
                <w:szCs w:val="28"/>
              </w:rPr>
              <w:t xml:space="preserve">                                           </w:t>
            </w:r>
            <w:r>
              <w:rPr>
                <w:rStyle w:val="font21"/>
                <w:rFonts w:eastAsia="仿宋_GB2312"/>
                <w:snapToGrid w:val="0"/>
                <w:kern w:val="0"/>
                <w:sz w:val="28"/>
                <w:szCs w:val="28"/>
              </w:rPr>
              <w:t>年</w:t>
            </w:r>
            <w:r>
              <w:rPr>
                <w:rStyle w:val="font21"/>
                <w:rFonts w:eastAsia="仿宋_GB2312"/>
                <w:snapToGrid w:val="0"/>
                <w:kern w:val="0"/>
                <w:sz w:val="28"/>
                <w:szCs w:val="28"/>
              </w:rPr>
              <w:t xml:space="preserve">  </w:t>
            </w:r>
            <w:r>
              <w:rPr>
                <w:rStyle w:val="font21"/>
                <w:rFonts w:eastAsia="仿宋_GB2312"/>
                <w:snapToGrid w:val="0"/>
                <w:kern w:val="0"/>
                <w:sz w:val="28"/>
                <w:szCs w:val="28"/>
              </w:rPr>
              <w:t>月</w:t>
            </w:r>
            <w:r>
              <w:rPr>
                <w:rStyle w:val="font21"/>
                <w:rFonts w:eastAsia="仿宋_GB2312"/>
                <w:snapToGrid w:val="0"/>
                <w:kern w:val="0"/>
                <w:sz w:val="28"/>
                <w:szCs w:val="28"/>
              </w:rPr>
              <w:t xml:space="preserve">  </w:t>
            </w:r>
            <w:r>
              <w:rPr>
                <w:rStyle w:val="font21"/>
                <w:rFonts w:eastAsia="仿宋_GB2312"/>
                <w:snapToGrid w:val="0"/>
                <w:kern w:val="0"/>
                <w:sz w:val="28"/>
                <w:szCs w:val="28"/>
              </w:rPr>
              <w:t>日</w:t>
            </w:r>
          </w:p>
        </w:tc>
      </w:tr>
      <w:tr w:rsidR="00CC4A99" w:rsidTr="00876B4A">
        <w:trPr>
          <w:trHeight w:val="2835"/>
          <w:jc w:val="center"/>
        </w:trPr>
        <w:tc>
          <w:tcPr>
            <w:tcW w:w="1012" w:type="dxa"/>
            <w:vAlign w:val="center"/>
          </w:tcPr>
          <w:p w:rsidR="00CC4A99" w:rsidRDefault="00CC4A99" w:rsidP="00876B4A">
            <w:pPr>
              <w:widowControl/>
              <w:snapToGrid w:val="0"/>
              <w:spacing w:line="520" w:lineRule="exact"/>
              <w:jc w:val="left"/>
              <w:textAlignment w:val="top"/>
              <w:rPr>
                <w:rStyle w:val="font21"/>
                <w:rFonts w:ascii="仿宋" w:eastAsia="仿宋" w:hAnsi="仿宋" w:hint="eastAsia"/>
                <w:b/>
                <w:snapToGrid w:val="0"/>
                <w:kern w:val="0"/>
                <w:sz w:val="28"/>
                <w:szCs w:val="28"/>
              </w:rPr>
            </w:pPr>
            <w:r>
              <w:rPr>
                <w:rStyle w:val="font21"/>
                <w:rFonts w:ascii="仿宋" w:eastAsia="仿宋" w:hAnsi="仿宋" w:hint="eastAsia"/>
                <w:bCs/>
                <w:snapToGrid w:val="0"/>
                <w:kern w:val="0"/>
                <w:sz w:val="28"/>
                <w:szCs w:val="28"/>
              </w:rPr>
              <w:t>奖励结果</w:t>
            </w:r>
          </w:p>
        </w:tc>
        <w:tc>
          <w:tcPr>
            <w:tcW w:w="8267" w:type="dxa"/>
            <w:gridSpan w:val="7"/>
          </w:tcPr>
          <w:p w:rsidR="00CC4A99" w:rsidRDefault="00CC4A99" w:rsidP="00876B4A">
            <w:pPr>
              <w:widowControl/>
              <w:snapToGrid w:val="0"/>
              <w:spacing w:line="520" w:lineRule="exact"/>
              <w:jc w:val="left"/>
              <w:textAlignment w:val="top"/>
              <w:rPr>
                <w:rStyle w:val="font21"/>
                <w:rFonts w:ascii="仿宋" w:eastAsia="仿宋" w:hAnsi="仿宋" w:hint="eastAsia"/>
                <w:bCs/>
                <w:snapToGrid w:val="0"/>
                <w:kern w:val="0"/>
                <w:sz w:val="28"/>
                <w:szCs w:val="28"/>
              </w:rPr>
            </w:pPr>
            <w:r>
              <w:rPr>
                <w:rStyle w:val="font21"/>
                <w:rFonts w:ascii="仿宋" w:eastAsia="仿宋" w:hAnsi="仿宋" w:hint="eastAsia"/>
                <w:bCs/>
                <w:snapToGrid w:val="0"/>
                <w:kern w:val="0"/>
                <w:sz w:val="28"/>
                <w:szCs w:val="28"/>
              </w:rPr>
              <w:t>经奖励审核小组审核，决定给予                 （单位）奖，奖励金额      万元。</w:t>
            </w:r>
          </w:p>
          <w:p w:rsidR="00CC4A99" w:rsidRDefault="00CC4A99" w:rsidP="00876B4A">
            <w:pPr>
              <w:widowControl/>
              <w:snapToGrid w:val="0"/>
              <w:spacing w:line="520" w:lineRule="exact"/>
              <w:jc w:val="left"/>
              <w:textAlignment w:val="top"/>
              <w:rPr>
                <w:rStyle w:val="font21"/>
                <w:rFonts w:ascii="仿宋" w:eastAsia="仿宋" w:hAnsi="仿宋" w:hint="eastAsia"/>
                <w:b/>
                <w:snapToGrid w:val="0"/>
                <w:kern w:val="0"/>
                <w:sz w:val="28"/>
                <w:szCs w:val="28"/>
              </w:rPr>
            </w:pPr>
            <w:r>
              <w:rPr>
                <w:rStyle w:val="font21"/>
                <w:rFonts w:ascii="仿宋" w:eastAsia="仿宋" w:hAnsi="仿宋" w:hint="eastAsia"/>
                <w:b/>
                <w:snapToGrid w:val="0"/>
                <w:kern w:val="0"/>
                <w:sz w:val="28"/>
                <w:szCs w:val="28"/>
              </w:rPr>
              <w:t>盐池县文化旅游广电局（盖章）  盐池县财政局（盖章）</w:t>
            </w:r>
          </w:p>
          <w:p w:rsidR="00CC4A99" w:rsidRDefault="00CC4A99" w:rsidP="00876B4A">
            <w:pPr>
              <w:widowControl/>
              <w:snapToGrid w:val="0"/>
              <w:spacing w:line="520" w:lineRule="exact"/>
              <w:jc w:val="left"/>
              <w:textAlignment w:val="top"/>
              <w:rPr>
                <w:rStyle w:val="font21"/>
                <w:rFonts w:ascii="仿宋" w:eastAsia="仿宋" w:hAnsi="仿宋" w:hint="eastAsia"/>
                <w:b/>
                <w:snapToGrid w:val="0"/>
                <w:kern w:val="0"/>
                <w:sz w:val="28"/>
                <w:szCs w:val="28"/>
              </w:rPr>
            </w:pPr>
            <w:r>
              <w:rPr>
                <w:rStyle w:val="font21"/>
                <w:rFonts w:ascii="仿宋" w:eastAsia="仿宋" w:hAnsi="仿宋" w:hint="eastAsia"/>
                <w:b/>
                <w:snapToGrid w:val="0"/>
                <w:kern w:val="0"/>
                <w:sz w:val="28"/>
                <w:szCs w:val="28"/>
              </w:rPr>
              <w:t>盐池县审计局（盖章）</w:t>
            </w:r>
          </w:p>
          <w:p w:rsidR="00CC4A99" w:rsidRDefault="00CC4A99" w:rsidP="00876B4A">
            <w:pPr>
              <w:widowControl/>
              <w:snapToGrid w:val="0"/>
              <w:spacing w:line="520" w:lineRule="exact"/>
              <w:jc w:val="center"/>
              <w:textAlignment w:val="top"/>
              <w:rPr>
                <w:rStyle w:val="font21"/>
                <w:rFonts w:ascii="仿宋" w:eastAsia="仿宋" w:hAnsi="仿宋" w:hint="eastAsia"/>
                <w:b/>
                <w:snapToGrid w:val="0"/>
                <w:kern w:val="0"/>
                <w:sz w:val="28"/>
                <w:szCs w:val="28"/>
              </w:rPr>
            </w:pPr>
            <w:r>
              <w:rPr>
                <w:rStyle w:val="font21"/>
                <w:rFonts w:ascii="仿宋" w:eastAsia="仿宋" w:hAnsi="仿宋" w:hint="eastAsia"/>
                <w:b/>
                <w:snapToGrid w:val="0"/>
                <w:kern w:val="0"/>
                <w:sz w:val="28"/>
                <w:szCs w:val="28"/>
              </w:rPr>
              <w:t xml:space="preserve">                     年  月  日</w:t>
            </w:r>
          </w:p>
        </w:tc>
      </w:tr>
    </w:tbl>
    <w:p w:rsidR="00CC4A99" w:rsidRDefault="00CC4A99" w:rsidP="00CC4A99">
      <w:pPr>
        <w:rPr>
          <w:color w:val="000000"/>
        </w:rPr>
      </w:pPr>
    </w:p>
    <w:p w:rsidR="00C26AB8" w:rsidRPr="00CC4A99" w:rsidRDefault="00C26AB8">
      <w:bookmarkStart w:id="0" w:name="_GoBack"/>
      <w:bookmarkEnd w:id="0"/>
    </w:p>
    <w:sectPr w:rsidR="00C26AB8" w:rsidRPr="00CC4A99">
      <w:footerReference w:type="even" r:id="rId4"/>
      <w:footerReference w:type="default" r:id="rId5"/>
      <w:pgSz w:w="11906" w:h="16838"/>
      <w:pgMar w:top="1417" w:right="1474" w:bottom="1417"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4A99">
    <w:pPr>
      <w:pStyle w:val="a6"/>
      <w:framePr w:wrap="around" w:vAnchor="text" w:hAnchor="margin" w:xAlign="outside" w:y="1"/>
      <w:rPr>
        <w:rStyle w:val="a4"/>
      </w:rPr>
    </w:pPr>
    <w:r>
      <w:fldChar w:fldCharType="begin"/>
    </w:r>
    <w:r>
      <w:rPr>
        <w:rStyle w:val="a4"/>
      </w:rPr>
      <w:instrText xml:space="preserve">PAGE  </w:instrText>
    </w:r>
    <w:r>
      <w:fldChar w:fldCharType="end"/>
    </w:r>
  </w:p>
  <w:p w:rsidR="00000000" w:rsidRDefault="00CC4A99">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4A99">
    <w:pPr>
      <w:pStyle w:val="a6"/>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679450" cy="2133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3360"/>
                      </a:xfrm>
                      <a:prstGeom prst="rect">
                        <a:avLst/>
                      </a:prstGeom>
                      <a:noFill/>
                      <a:ln>
                        <a:noFill/>
                      </a:ln>
                    </wps:spPr>
                    <wps:txbx>
                      <w:txbxContent>
                        <w:p w:rsidR="00000000" w:rsidRDefault="00CC4A99">
                          <w:pPr>
                            <w:pStyle w:val="a6"/>
                            <w:rPr>
                              <w:rStyle w:val="a4"/>
                              <w:rFonts w:ascii="Times New Roman" w:hAnsi="Times New Roman"/>
                              <w:sz w:val="28"/>
                              <w:szCs w:val="28"/>
                            </w:rPr>
                          </w:pPr>
                          <w:r>
                            <w:rPr>
                              <w:rStyle w:val="a4"/>
                              <w:rFonts w:ascii="Times New Roman" w:hAnsi="Times New Roman"/>
                              <w:sz w:val="28"/>
                              <w:szCs w:val="28"/>
                            </w:rPr>
                            <w:softHyphen/>
                            <w:t xml:space="preserve">— </w:t>
                          </w:r>
                          <w:r>
                            <w:rPr>
                              <w:rFonts w:ascii="Times New Roman" w:hAnsi="Times New Roman"/>
                              <w:sz w:val="28"/>
                              <w:szCs w:val="28"/>
                            </w:rPr>
                            <w:fldChar w:fldCharType="begin"/>
                          </w:r>
                          <w:r>
                            <w:rPr>
                              <w:rStyle w:val="a4"/>
                              <w:rFonts w:ascii="Times New Roman" w:hAnsi="Times New Roman"/>
                              <w:sz w:val="28"/>
                              <w:szCs w:val="28"/>
                            </w:rPr>
                            <w:instrText xml:space="preserve">PAGE  </w:instrText>
                          </w:r>
                          <w:r>
                            <w:rPr>
                              <w:rFonts w:ascii="Times New Roman" w:hAnsi="Times New Roman"/>
                              <w:sz w:val="28"/>
                              <w:szCs w:val="28"/>
                            </w:rPr>
                            <w:fldChar w:fldCharType="separate"/>
                          </w:r>
                          <w:r>
                            <w:rPr>
                              <w:rStyle w:val="a4"/>
                              <w:rFonts w:ascii="Times New Roman" w:hAnsi="Times New Roman"/>
                              <w:sz w:val="28"/>
                              <w:szCs w:val="28"/>
                              <w:lang w:val="en-US" w:eastAsia="zh-CN"/>
                            </w:rPr>
                            <w:t>22</w:t>
                          </w:r>
                          <w:r>
                            <w:rPr>
                              <w:rFonts w:ascii="Times New Roman" w:hAnsi="Times New Roman"/>
                              <w:sz w:val="28"/>
                              <w:szCs w:val="28"/>
                            </w:rPr>
                            <w:fldChar w:fldCharType="end"/>
                          </w:r>
                          <w:r>
                            <w:rPr>
                              <w:rStyle w:val="a4"/>
                              <w:rFonts w:ascii="Times New Roman" w:hAnsi="Times New Roman"/>
                              <w:sz w:val="28"/>
                              <w:szCs w:val="28"/>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3pt;margin-top:-8.95pt;width:53.5pt;height:16.8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" filled="f" stroked="f">
              <v:textbox inset="0,0,0,0">
                <w:txbxContent>
                  <w:p w:rsidR="00000000" w:rsidRDefault="00CC4A99">
                    <w:pPr>
                      <w:pStyle w:val="a6"/>
                      <w:rPr>
                        <w:rStyle w:val="a4"/>
                        <w:rFonts w:ascii="Times New Roman" w:hAnsi="Times New Roman"/>
                        <w:sz w:val="28"/>
                        <w:szCs w:val="28"/>
                      </w:rPr>
                    </w:pPr>
                    <w:r>
                      <w:rPr>
                        <w:rStyle w:val="a4"/>
                        <w:rFonts w:ascii="Times New Roman" w:hAnsi="Times New Roman"/>
                        <w:sz w:val="28"/>
                        <w:szCs w:val="28"/>
                      </w:rPr>
                      <w:softHyphen/>
                      <w:t xml:space="preserve">— </w:t>
                    </w:r>
                    <w:r>
                      <w:rPr>
                        <w:rFonts w:ascii="Times New Roman" w:hAnsi="Times New Roman"/>
                        <w:sz w:val="28"/>
                        <w:szCs w:val="28"/>
                      </w:rPr>
                      <w:fldChar w:fldCharType="begin"/>
                    </w:r>
                    <w:r>
                      <w:rPr>
                        <w:rStyle w:val="a4"/>
                        <w:rFonts w:ascii="Times New Roman" w:hAnsi="Times New Roman"/>
                        <w:sz w:val="28"/>
                        <w:szCs w:val="28"/>
                      </w:rPr>
                      <w:instrText xml:space="preserve">PAGE  </w:instrText>
                    </w:r>
                    <w:r>
                      <w:rPr>
                        <w:rFonts w:ascii="Times New Roman" w:hAnsi="Times New Roman"/>
                        <w:sz w:val="28"/>
                        <w:szCs w:val="28"/>
                      </w:rPr>
                      <w:fldChar w:fldCharType="separate"/>
                    </w:r>
                    <w:r>
                      <w:rPr>
                        <w:rStyle w:val="a4"/>
                        <w:rFonts w:ascii="Times New Roman" w:hAnsi="Times New Roman"/>
                        <w:sz w:val="28"/>
                        <w:szCs w:val="28"/>
                        <w:lang w:val="en-US" w:eastAsia="zh-CN"/>
                      </w:rPr>
                      <w:t>22</w:t>
                    </w:r>
                    <w:r>
                      <w:rPr>
                        <w:rFonts w:ascii="Times New Roman" w:hAnsi="Times New Roman"/>
                        <w:sz w:val="28"/>
                        <w:szCs w:val="28"/>
                      </w:rPr>
                      <w:fldChar w:fldCharType="end"/>
                    </w:r>
                    <w:r>
                      <w:rPr>
                        <w:rStyle w:val="a4"/>
                        <w:rFonts w:ascii="Times New Roman" w:hAnsi="Times New Roman"/>
                        <w:sz w:val="28"/>
                        <w:szCs w:val="28"/>
                      </w:rP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99"/>
    <w:rsid w:val="00C26AB8"/>
    <w:rsid w:val="00CC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6BC13-BE1E-4843-86D5-869AD4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C4A9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qFormat/>
    <w:rsid w:val="00CC4A99"/>
    <w:rPr>
      <w:rFonts w:cs="Times New Roman"/>
    </w:rPr>
  </w:style>
  <w:style w:type="character" w:customStyle="1" w:styleId="font21">
    <w:name w:val="font21"/>
    <w:uiPriority w:val="99"/>
    <w:qFormat/>
    <w:rsid w:val="00CC4A99"/>
    <w:rPr>
      <w:rFonts w:ascii="Times New Roman" w:hAnsi="Times New Roman"/>
      <w:color w:val="000000"/>
      <w:sz w:val="36"/>
      <w:u w:val="none"/>
    </w:rPr>
  </w:style>
  <w:style w:type="character" w:customStyle="1" w:styleId="font01">
    <w:name w:val="font01"/>
    <w:uiPriority w:val="99"/>
    <w:qFormat/>
    <w:rsid w:val="00CC4A99"/>
    <w:rPr>
      <w:rFonts w:ascii="仿宋" w:eastAsia="仿宋" w:hAnsi="仿宋"/>
      <w:color w:val="000000"/>
      <w:sz w:val="32"/>
      <w:u w:val="none"/>
    </w:rPr>
  </w:style>
  <w:style w:type="character" w:customStyle="1" w:styleId="font11">
    <w:name w:val="font11"/>
    <w:uiPriority w:val="99"/>
    <w:qFormat/>
    <w:rsid w:val="00CC4A99"/>
    <w:rPr>
      <w:rFonts w:ascii="仿宋" w:eastAsia="仿宋" w:hAnsi="仿宋"/>
      <w:color w:val="000000"/>
      <w:sz w:val="32"/>
      <w:u w:val="none"/>
    </w:rPr>
  </w:style>
  <w:style w:type="character" w:customStyle="1" w:styleId="font41">
    <w:name w:val="font41"/>
    <w:uiPriority w:val="99"/>
    <w:qFormat/>
    <w:rsid w:val="00CC4A99"/>
    <w:rPr>
      <w:rFonts w:ascii="Times New Roman" w:hAnsi="Times New Roman"/>
      <w:color w:val="000000"/>
      <w:sz w:val="32"/>
      <w:u w:val="none"/>
    </w:rPr>
  </w:style>
  <w:style w:type="paragraph" w:styleId="a0">
    <w:name w:val="Title"/>
    <w:basedOn w:val="a"/>
    <w:next w:val="a"/>
    <w:link w:val="a5"/>
    <w:qFormat/>
    <w:rsid w:val="00CC4A99"/>
    <w:pPr>
      <w:spacing w:beforeLines="50" w:before="50" w:after="60"/>
      <w:ind w:firstLineChars="200" w:firstLine="200"/>
      <w:jc w:val="center"/>
      <w:outlineLvl w:val="0"/>
    </w:pPr>
    <w:rPr>
      <w:rFonts w:ascii="Cambria" w:hAnsi="Cambria"/>
      <w:b/>
      <w:bCs/>
      <w:sz w:val="32"/>
      <w:szCs w:val="32"/>
    </w:rPr>
  </w:style>
  <w:style w:type="character" w:customStyle="1" w:styleId="a5">
    <w:name w:val="标题 字符"/>
    <w:basedOn w:val="a1"/>
    <w:link w:val="a0"/>
    <w:rsid w:val="00CC4A99"/>
    <w:rPr>
      <w:rFonts w:ascii="Cambria" w:eastAsia="宋体" w:hAnsi="Cambria" w:cs="Times New Roman"/>
      <w:b/>
      <w:bCs/>
      <w:sz w:val="32"/>
      <w:szCs w:val="32"/>
    </w:rPr>
  </w:style>
  <w:style w:type="paragraph" w:styleId="a6">
    <w:name w:val="footer"/>
    <w:basedOn w:val="a"/>
    <w:link w:val="a7"/>
    <w:uiPriority w:val="99"/>
    <w:rsid w:val="00CC4A99"/>
    <w:pPr>
      <w:tabs>
        <w:tab w:val="center" w:pos="4153"/>
        <w:tab w:val="right" w:pos="8306"/>
      </w:tabs>
      <w:snapToGrid w:val="0"/>
      <w:jc w:val="left"/>
    </w:pPr>
    <w:rPr>
      <w:sz w:val="18"/>
      <w:szCs w:val="18"/>
    </w:rPr>
  </w:style>
  <w:style w:type="character" w:customStyle="1" w:styleId="a7">
    <w:name w:val="页脚 字符"/>
    <w:basedOn w:val="a1"/>
    <w:link w:val="a6"/>
    <w:uiPriority w:val="99"/>
    <w:rsid w:val="00CC4A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世华</dc:creator>
  <cp:keywords/>
  <dc:description/>
  <cp:lastModifiedBy>唐 世华</cp:lastModifiedBy>
  <cp:revision>1</cp:revision>
  <dcterms:created xsi:type="dcterms:W3CDTF">2020-12-01T09:30:00Z</dcterms:created>
  <dcterms:modified xsi:type="dcterms:W3CDTF">2020-12-01T09:31:00Z</dcterms:modified>
</cp:coreProperties>
</file>