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附件2</w:t>
      </w:r>
    </w:p>
    <w:p>
      <w:pPr>
        <w:spacing w:line="600" w:lineRule="exact"/>
        <w:jc w:val="left"/>
        <w:rPr>
          <w:rFonts w:ascii="Times New Roman" w:hAnsi="Times New Roman" w:eastAsia="方正黑体简体" w:cs="Times New Roman"/>
          <w:sz w:val="34"/>
          <w:szCs w:val="3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县政府办公室班子成员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2019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年脱贫攻坚成效考核反馈问题整改专题民主生活会征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求意见表</w:t>
      </w:r>
    </w:p>
    <w:bookmarkEnd w:id="0"/>
    <w:p>
      <w:pPr>
        <w:spacing w:line="600" w:lineRule="exact"/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（如填写不下可另加附页）</w:t>
      </w:r>
    </w:p>
    <w:tbl>
      <w:tblPr>
        <w:tblStyle w:val="3"/>
        <w:tblW w:w="920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207" w:type="dxa"/>
            <w:gridSpan w:val="2"/>
            <w:vAlign w:val="center"/>
          </w:tcPr>
          <w:p>
            <w:pPr>
              <w:spacing w:line="600" w:lineRule="exact"/>
              <w:ind w:firstLine="680" w:firstLineChars="200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hint="eastAsia" w:ascii="Times New Roman" w:hAnsi="Times New Roman" w:eastAsia="方正黑体简体" w:cs="方正黑体简体"/>
                <w:sz w:val="34"/>
                <w:szCs w:val="34"/>
              </w:rPr>
              <w:t>对县政府办公室班子成员的意见建议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参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唐馥香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陈艳宁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7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张俊川</w:t>
            </w:r>
          </w:p>
        </w:tc>
        <w:tc>
          <w:tcPr>
            <w:tcW w:w="75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512FE"/>
    <w:rsid w:val="2E6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2020-04-26T04:36:00Z</dcterms:created>
  <dc:creator>447333305</dc:creator>
  <cp:lastModifiedBy>447333305</cp:lastModifiedBy>
  <dcterms:modified xsi:type="dcterms:W3CDTF">2020-04-26T04:38:35Z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