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62" w:type="dxa"/>
        <w:jc w:val="center"/>
        <w:tblInd w:w="-1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78"/>
        <w:gridCol w:w="478"/>
        <w:gridCol w:w="558"/>
        <w:gridCol w:w="771"/>
        <w:gridCol w:w="771"/>
        <w:gridCol w:w="771"/>
        <w:gridCol w:w="493"/>
        <w:gridCol w:w="437"/>
        <w:gridCol w:w="437"/>
        <w:gridCol w:w="478"/>
        <w:gridCol w:w="439"/>
        <w:gridCol w:w="478"/>
        <w:gridCol w:w="498"/>
        <w:gridCol w:w="498"/>
        <w:gridCol w:w="518"/>
        <w:gridCol w:w="538"/>
        <w:gridCol w:w="518"/>
        <w:gridCol w:w="437"/>
        <w:gridCol w:w="617"/>
        <w:gridCol w:w="677"/>
        <w:gridCol w:w="756"/>
        <w:gridCol w:w="738"/>
        <w:gridCol w:w="620"/>
        <w:gridCol w:w="520"/>
        <w:gridCol w:w="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10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6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bCs/>
                <w:color w:val="000000"/>
                <w:sz w:val="44"/>
                <w:szCs w:val="48"/>
              </w:rPr>
            </w:pPr>
            <w:r>
              <w:rPr>
                <w:rFonts w:ascii="Times New Roman" w:hAnsi="Times New Roman" w:eastAsia="方正小标宋简体"/>
                <w:bCs/>
                <w:color w:val="000000"/>
                <w:sz w:val="44"/>
                <w:szCs w:val="28"/>
              </w:rPr>
              <w:t>农村留守老年人基本情况汇总表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5062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乡镇（盖章）：                                                                                                   单位：人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所辖村社</w:t>
            </w:r>
          </w:p>
        </w:tc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总数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性别</w:t>
            </w:r>
          </w:p>
        </w:tc>
        <w:tc>
          <w:tcPr>
            <w:tcW w:w="28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年龄（周岁）</w:t>
            </w:r>
          </w:p>
        </w:tc>
        <w:tc>
          <w:tcPr>
            <w:tcW w:w="135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身体情况</w:t>
            </w:r>
          </w:p>
        </w:tc>
        <w:tc>
          <w:tcPr>
            <w:tcW w:w="9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家庭状况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经济状况</w:t>
            </w:r>
          </w:p>
        </w:tc>
        <w:tc>
          <w:tcPr>
            <w:tcW w:w="3543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保障救助帮扶情况</w:t>
            </w:r>
          </w:p>
        </w:tc>
        <w:tc>
          <w:tcPr>
            <w:tcW w:w="18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健康管理情况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镇村建立定期寻访制度情况（是/否）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男性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女性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60-64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65-69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70-79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80及以上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健康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半失能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失能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子女外出务工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失独老人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一般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贫困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纳入农村低保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领取养老保险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领取高龄补贴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享受残疾人两项补贴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享受经济困难老人补贴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有定期寻访责任人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建立健康档案人数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当年体检人数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家庭医生签约人数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5D9D"/>
    <w:rsid w:val="010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2019-09-16T03:52:00Z</dcterms:created>
  <dc:creator>FS、稻花香、</dc:creator>
  <cp:lastModifiedBy>FS、稻花香、</cp:lastModifiedBy>
  <dcterms:modified xsi:type="dcterms:W3CDTF">2019-09-16T03:52:33Z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